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DA5B8" w14:textId="48E96167" w:rsidR="0002262C" w:rsidRDefault="0002262C" w:rsidP="000C6526">
      <w:pPr>
        <w:rPr>
          <w:rFonts w:asciiTheme="majorHAnsi" w:eastAsiaTheme="majorEastAsia" w:hAnsiTheme="majorHAnsi" w:cstheme="majorBidi"/>
          <w:b/>
          <w:color w:val="2E74B5" w:themeColor="accent1" w:themeShade="BF"/>
          <w:sz w:val="32"/>
          <w:szCs w:val="32"/>
          <w:lang w:val="fr-FR"/>
        </w:rPr>
      </w:pPr>
      <w:r>
        <w:rPr>
          <w:rFonts w:asciiTheme="majorHAnsi" w:eastAsiaTheme="majorEastAsia" w:hAnsiTheme="majorHAnsi" w:cstheme="majorBidi"/>
          <w:b/>
          <w:noProof/>
          <w:color w:val="2E74B5" w:themeColor="accent1" w:themeShade="BF"/>
          <w:sz w:val="32"/>
          <w:szCs w:val="32"/>
          <w:lang w:val="fr-FR" w:eastAsia="fr-FR"/>
        </w:rPr>
        <w:drawing>
          <wp:inline distT="0" distB="0" distL="0" distR="0" wp14:anchorId="0117F2D6" wp14:editId="2DB9F83E">
            <wp:extent cx="2066925" cy="830342"/>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VIE-quad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009" cy="829974"/>
                    </a:xfrm>
                    <a:prstGeom prst="rect">
                      <a:avLst/>
                    </a:prstGeom>
                  </pic:spPr>
                </pic:pic>
              </a:graphicData>
            </a:graphic>
          </wp:inline>
        </w:drawing>
      </w:r>
    </w:p>
    <w:p w14:paraId="54DD915D" w14:textId="4212B244" w:rsidR="000C6526" w:rsidRPr="0002262C" w:rsidRDefault="004907AC" w:rsidP="000C6526">
      <w:pPr>
        <w:rPr>
          <w:rFonts w:asciiTheme="majorHAnsi" w:eastAsiaTheme="majorEastAsia" w:hAnsiTheme="majorHAnsi" w:cstheme="majorBidi"/>
          <w:b/>
          <w:color w:val="2E74B5" w:themeColor="accent1" w:themeShade="BF"/>
          <w:sz w:val="32"/>
          <w:szCs w:val="32"/>
          <w:lang w:val="fr-FR"/>
        </w:rPr>
      </w:pPr>
      <w:r>
        <w:rPr>
          <w:rFonts w:asciiTheme="majorHAnsi" w:eastAsiaTheme="majorEastAsia" w:hAnsiTheme="majorHAnsi" w:cstheme="majorBidi"/>
          <w:b/>
          <w:color w:val="2E74B5" w:themeColor="accent1" w:themeShade="BF"/>
          <w:sz w:val="32"/>
          <w:szCs w:val="32"/>
          <w:lang w:val="fr-FR"/>
        </w:rPr>
        <w:t xml:space="preserve">Stratification du risque des personnes âgées </w:t>
      </w:r>
      <w:r w:rsidR="000C6526" w:rsidRPr="0002262C">
        <w:rPr>
          <w:rFonts w:asciiTheme="majorHAnsi" w:eastAsiaTheme="majorEastAsia" w:hAnsiTheme="majorHAnsi" w:cstheme="majorBidi"/>
          <w:b/>
          <w:color w:val="2E74B5" w:themeColor="accent1" w:themeShade="BF"/>
          <w:sz w:val="32"/>
          <w:szCs w:val="32"/>
          <w:lang w:val="fr-FR"/>
        </w:rPr>
        <w:t>et COVID-19 : pourquoi, quoi, comment, où et quand ?</w:t>
      </w:r>
    </w:p>
    <w:p w14:paraId="762BD336" w14:textId="0E71735D" w:rsidR="004037CC" w:rsidRPr="00101842" w:rsidRDefault="004037CC" w:rsidP="000C6526">
      <w:pPr>
        <w:rPr>
          <w:rFonts w:asciiTheme="majorHAnsi" w:eastAsiaTheme="majorEastAsia" w:hAnsiTheme="majorHAnsi" w:cstheme="majorBidi"/>
          <w:color w:val="2E74B5" w:themeColor="accent1" w:themeShade="BF"/>
          <w:lang w:val="en-US"/>
        </w:rPr>
      </w:pPr>
      <w:r w:rsidRPr="004037CC">
        <w:rPr>
          <w:rFonts w:asciiTheme="majorHAnsi" w:eastAsiaTheme="majorEastAsia" w:hAnsiTheme="majorHAnsi" w:cstheme="majorBidi"/>
          <w:color w:val="2E74B5" w:themeColor="accent1" w:themeShade="BF"/>
          <w:lang w:val="fr-FR"/>
        </w:rPr>
        <w:t>(</w:t>
      </w:r>
      <w:proofErr w:type="gramStart"/>
      <w:r w:rsidR="001B5892">
        <w:rPr>
          <w:rFonts w:asciiTheme="majorHAnsi" w:eastAsiaTheme="majorEastAsia" w:hAnsiTheme="majorHAnsi" w:cstheme="majorBidi"/>
          <w:color w:val="2E74B5" w:themeColor="accent1" w:themeShade="BF"/>
          <w:lang w:val="fr-FR"/>
        </w:rPr>
        <w:t>selon</w:t>
      </w:r>
      <w:proofErr w:type="gramEnd"/>
      <w:r w:rsidR="001B5892">
        <w:rPr>
          <w:rFonts w:asciiTheme="majorHAnsi" w:eastAsiaTheme="majorEastAsia" w:hAnsiTheme="majorHAnsi" w:cstheme="majorBidi"/>
          <w:color w:val="2E74B5" w:themeColor="accent1" w:themeShade="BF"/>
          <w:lang w:val="fr-FR"/>
        </w:rPr>
        <w:t xml:space="preserve"> les</w:t>
      </w:r>
      <w:r w:rsidRPr="004037CC">
        <w:rPr>
          <w:rFonts w:asciiTheme="majorHAnsi" w:eastAsiaTheme="majorEastAsia" w:hAnsiTheme="majorHAnsi" w:cstheme="majorBidi"/>
          <w:color w:val="2E74B5" w:themeColor="accent1" w:themeShade="BF"/>
          <w:lang w:val="fr-FR"/>
        </w:rPr>
        <w:t xml:space="preserve"> directives britanniques</w:t>
      </w:r>
      <w:r w:rsidR="0080427A">
        <w:rPr>
          <w:rFonts w:asciiTheme="majorHAnsi" w:eastAsiaTheme="majorEastAsia" w:hAnsiTheme="majorHAnsi" w:cstheme="majorBidi"/>
          <w:color w:val="2E74B5" w:themeColor="accent1" w:themeShade="BF"/>
          <w:lang w:val="fr-FR"/>
        </w:rPr>
        <w:t xml:space="preserve"> : </w:t>
      </w:r>
      <w:r w:rsidRPr="004037CC">
        <w:rPr>
          <w:rFonts w:asciiTheme="majorHAnsi" w:eastAsiaTheme="majorEastAsia" w:hAnsiTheme="majorHAnsi" w:cstheme="majorBidi"/>
          <w:color w:val="2E74B5" w:themeColor="accent1" w:themeShade="BF"/>
          <w:lang w:val="fr-FR"/>
        </w:rPr>
        <w:t xml:space="preserve">Pr. </w:t>
      </w:r>
      <w:r w:rsidRPr="004037CC">
        <w:rPr>
          <w:rFonts w:asciiTheme="majorHAnsi" w:eastAsiaTheme="majorEastAsia" w:hAnsiTheme="majorHAnsi" w:cstheme="majorBidi"/>
          <w:color w:val="2E74B5" w:themeColor="accent1" w:themeShade="BF"/>
          <w:lang w:val="en-US"/>
        </w:rPr>
        <w:t xml:space="preserve">Conroy, Acute </w:t>
      </w:r>
      <w:r>
        <w:rPr>
          <w:rFonts w:asciiTheme="majorHAnsi" w:eastAsiaTheme="majorEastAsia" w:hAnsiTheme="majorHAnsi" w:cstheme="majorBidi"/>
          <w:color w:val="2E74B5" w:themeColor="accent1" w:themeShade="BF"/>
          <w:lang w:val="en-US"/>
        </w:rPr>
        <w:t>Frailty Network, University of L</w:t>
      </w:r>
      <w:r w:rsidRPr="004037CC">
        <w:rPr>
          <w:rFonts w:asciiTheme="majorHAnsi" w:eastAsiaTheme="majorEastAsia" w:hAnsiTheme="majorHAnsi" w:cstheme="majorBidi"/>
          <w:color w:val="2E74B5" w:themeColor="accent1" w:themeShade="BF"/>
          <w:lang w:val="en-US"/>
        </w:rPr>
        <w:t>eicester, UK)</w:t>
      </w:r>
    </w:p>
    <w:p w14:paraId="500CC5B3" w14:textId="77777777" w:rsidR="0080427A" w:rsidRDefault="0080427A" w:rsidP="000C6526">
      <w:pPr>
        <w:rPr>
          <w:rFonts w:eastAsiaTheme="majorEastAsia" w:cstheme="minorHAnsi"/>
          <w:color w:val="2E74B5" w:themeColor="accent1" w:themeShade="BF"/>
          <w:lang w:val="fr-FR"/>
        </w:rPr>
      </w:pPr>
    </w:p>
    <w:p w14:paraId="55F5848D" w14:textId="31637859" w:rsidR="000C6526" w:rsidRPr="0080427A" w:rsidRDefault="000C6526" w:rsidP="000C6526">
      <w:pPr>
        <w:rPr>
          <w:rFonts w:asciiTheme="majorHAnsi" w:eastAsiaTheme="majorEastAsia" w:hAnsiTheme="majorHAnsi" w:cstheme="majorBidi"/>
          <w:b/>
          <w:color w:val="2E74B5" w:themeColor="accent1" w:themeShade="BF"/>
          <w:sz w:val="32"/>
          <w:szCs w:val="32"/>
          <w:lang w:val="fr-FR"/>
        </w:rPr>
      </w:pPr>
      <w:r w:rsidRPr="0080427A">
        <w:rPr>
          <w:rFonts w:asciiTheme="majorHAnsi" w:eastAsiaTheme="majorEastAsia" w:hAnsiTheme="majorHAnsi" w:cstheme="majorBidi"/>
          <w:b/>
          <w:color w:val="2E74B5" w:themeColor="accent1" w:themeShade="BF"/>
          <w:sz w:val="32"/>
          <w:szCs w:val="32"/>
          <w:lang w:val="fr-FR"/>
        </w:rPr>
        <w:t>Pourquoi ?</w:t>
      </w:r>
    </w:p>
    <w:p w14:paraId="1227A0FD" w14:textId="6E04451D" w:rsidR="003625E8" w:rsidRPr="001B5892" w:rsidRDefault="000C6526" w:rsidP="0002262C">
      <w:pPr>
        <w:jc w:val="both"/>
        <w:rPr>
          <w:rFonts w:eastAsiaTheme="majorEastAsia" w:cstheme="minorHAnsi"/>
          <w:lang w:val="fr-FR"/>
        </w:rPr>
      </w:pPr>
      <w:r w:rsidRPr="001B5892">
        <w:rPr>
          <w:rFonts w:eastAsiaTheme="majorEastAsia" w:cstheme="minorHAnsi"/>
          <w:lang w:val="fr-FR"/>
        </w:rPr>
        <w:t xml:space="preserve">Le guide rapide du NICE produit en réponse à l'épidémie de COVID </w:t>
      </w:r>
      <w:r w:rsidR="00FA29A8" w:rsidRPr="001B5892">
        <w:rPr>
          <w:rFonts w:eastAsiaTheme="majorEastAsia" w:cstheme="minorHAnsi"/>
          <w:lang w:val="fr-FR"/>
        </w:rPr>
        <w:t>(</w:t>
      </w:r>
      <w:hyperlink r:id="rId9" w:history="1">
        <w:r w:rsidR="00FA29A8" w:rsidRPr="001B5892">
          <w:rPr>
            <w:rStyle w:val="Lienhypertexte"/>
            <w:rFonts w:eastAsiaTheme="majorEastAsia" w:cstheme="minorHAnsi"/>
            <w:lang w:val="fr-FR"/>
          </w:rPr>
          <w:t>accessible sur ce lien</w:t>
        </w:r>
      </w:hyperlink>
      <w:r w:rsidR="00FA29A8" w:rsidRPr="001B5892">
        <w:rPr>
          <w:rFonts w:eastAsiaTheme="majorEastAsia" w:cstheme="minorHAnsi"/>
          <w:lang w:val="fr-FR"/>
        </w:rPr>
        <w:t xml:space="preserve">) </w:t>
      </w:r>
      <w:r w:rsidRPr="001B5892">
        <w:rPr>
          <w:rFonts w:eastAsiaTheme="majorEastAsia" w:cstheme="minorHAnsi"/>
          <w:lang w:val="fr-FR"/>
        </w:rPr>
        <w:t xml:space="preserve">souligne clairement l'importance d'identifier et de stratifier le risque des patients à l'aide de l'échelle de fragilité clinique. </w:t>
      </w:r>
      <w:r w:rsidR="004907AC" w:rsidRPr="001B5892">
        <w:rPr>
          <w:rFonts w:eastAsiaTheme="majorEastAsia" w:cstheme="minorHAnsi"/>
          <w:lang w:val="fr-FR"/>
        </w:rPr>
        <w:t xml:space="preserve">Ce score a également été retenu par la </w:t>
      </w:r>
      <w:hyperlink r:id="rId10" w:history="1">
        <w:r w:rsidR="004907AC" w:rsidRPr="001B5892">
          <w:rPr>
            <w:rStyle w:val="Lienhypertexte"/>
            <w:rFonts w:eastAsiaTheme="majorEastAsia" w:cstheme="minorHAnsi"/>
            <w:lang w:val="fr-FR"/>
          </w:rPr>
          <w:t>SFAR et la SFGG</w:t>
        </w:r>
      </w:hyperlink>
      <w:r w:rsidR="004907AC" w:rsidRPr="001B5892">
        <w:rPr>
          <w:rFonts w:eastAsiaTheme="majorEastAsia" w:cstheme="minorHAnsi"/>
          <w:lang w:val="fr-FR"/>
        </w:rPr>
        <w:t xml:space="preserve">. </w:t>
      </w:r>
    </w:p>
    <w:p w14:paraId="03CBF0D9" w14:textId="0B9C468D" w:rsidR="0002262C" w:rsidRDefault="004907AC" w:rsidP="003F6BF0">
      <w:pPr>
        <w:jc w:val="center"/>
        <w:rPr>
          <w:rFonts w:asciiTheme="majorHAnsi" w:eastAsiaTheme="majorEastAsia" w:hAnsiTheme="majorHAnsi" w:cstheme="majorBidi"/>
          <w:sz w:val="32"/>
          <w:szCs w:val="32"/>
          <w:lang w:val="fr-FR"/>
        </w:rPr>
      </w:pPr>
      <w:r>
        <w:rPr>
          <w:noProof/>
          <w:lang w:val="fr-FR" w:eastAsia="fr-FR"/>
        </w:rPr>
        <w:drawing>
          <wp:inline distT="0" distB="0" distL="0" distR="0" wp14:anchorId="40857C7F" wp14:editId="3D57D7F2">
            <wp:extent cx="5771675" cy="4205817"/>
            <wp:effectExtent l="0" t="0" r="0" b="0"/>
            <wp:docPr id="5" name="Image 5"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d’écra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49430" cy="4262477"/>
                    </a:xfrm>
                    <a:prstGeom prst="rect">
                      <a:avLst/>
                    </a:prstGeom>
                    <a:noFill/>
                    <a:ln>
                      <a:noFill/>
                    </a:ln>
                  </pic:spPr>
                </pic:pic>
              </a:graphicData>
            </a:graphic>
          </wp:inline>
        </w:drawing>
      </w:r>
    </w:p>
    <w:p w14:paraId="47F3157A" w14:textId="4AE53B0E" w:rsidR="003F6BF0" w:rsidRPr="003F6BF0" w:rsidRDefault="005F7D84" w:rsidP="0002262C">
      <w:pPr>
        <w:jc w:val="both"/>
        <w:rPr>
          <w:rFonts w:asciiTheme="majorHAnsi" w:eastAsiaTheme="majorEastAsia" w:hAnsiTheme="majorHAnsi" w:cstheme="majorBidi"/>
          <w:b/>
          <w:i/>
          <w:color w:val="000000" w:themeColor="text1"/>
          <w:lang w:val="en-US"/>
        </w:rPr>
      </w:pPr>
      <w:proofErr w:type="spellStart"/>
      <w:r w:rsidRPr="00101842">
        <w:rPr>
          <w:rFonts w:asciiTheme="majorHAnsi" w:eastAsiaTheme="majorEastAsia" w:hAnsiTheme="majorHAnsi" w:cstheme="majorBidi"/>
          <w:b/>
          <w:i/>
          <w:color w:val="000000" w:themeColor="text1"/>
          <w:lang w:val="en-US"/>
        </w:rPr>
        <w:t>D’après</w:t>
      </w:r>
      <w:proofErr w:type="spellEnd"/>
      <w:r w:rsidRPr="00101842">
        <w:rPr>
          <w:rFonts w:asciiTheme="majorHAnsi" w:eastAsiaTheme="majorEastAsia" w:hAnsiTheme="majorHAnsi" w:cstheme="majorBidi"/>
          <w:b/>
          <w:i/>
          <w:color w:val="000000" w:themeColor="text1"/>
          <w:lang w:val="en-US"/>
        </w:rPr>
        <w:t xml:space="preserve"> Rockwood et al. </w:t>
      </w:r>
      <w:r w:rsidR="003F6BF0" w:rsidRPr="003F6BF0">
        <w:rPr>
          <w:rFonts w:asciiTheme="majorHAnsi" w:eastAsiaTheme="majorEastAsia" w:hAnsiTheme="majorHAnsi" w:cstheme="majorBidi"/>
          <w:b/>
          <w:i/>
          <w:color w:val="000000" w:themeColor="text1"/>
          <w:lang w:val="en-US"/>
        </w:rPr>
        <w:t xml:space="preserve">CMAJ </w:t>
      </w:r>
      <w:proofErr w:type="gramStart"/>
      <w:r w:rsidR="003F6BF0" w:rsidRPr="003F6BF0">
        <w:rPr>
          <w:rFonts w:asciiTheme="majorHAnsi" w:eastAsiaTheme="majorEastAsia" w:hAnsiTheme="majorHAnsi" w:cstheme="majorBidi"/>
          <w:b/>
          <w:i/>
          <w:color w:val="000000" w:themeColor="text1"/>
          <w:lang w:val="en-US"/>
        </w:rPr>
        <w:t>2005 ;</w:t>
      </w:r>
      <w:proofErr w:type="gramEnd"/>
      <w:r w:rsidR="003F6BF0" w:rsidRPr="003F6BF0">
        <w:rPr>
          <w:rFonts w:asciiTheme="majorHAnsi" w:eastAsiaTheme="majorEastAsia" w:hAnsiTheme="majorHAnsi" w:cstheme="majorBidi"/>
          <w:b/>
          <w:i/>
          <w:color w:val="000000" w:themeColor="text1"/>
          <w:lang w:val="en-US"/>
        </w:rPr>
        <w:t xml:space="preserve"> </w:t>
      </w:r>
      <w:proofErr w:type="spellStart"/>
      <w:r w:rsidR="003F6BF0" w:rsidRPr="003F6BF0">
        <w:rPr>
          <w:rFonts w:asciiTheme="majorHAnsi" w:eastAsiaTheme="majorEastAsia" w:hAnsiTheme="majorHAnsi" w:cstheme="majorBidi"/>
          <w:b/>
          <w:i/>
          <w:color w:val="000000" w:themeColor="text1"/>
          <w:lang w:val="en-US"/>
        </w:rPr>
        <w:t>doi</w:t>
      </w:r>
      <w:proofErr w:type="spellEnd"/>
      <w:r w:rsidR="003F6BF0" w:rsidRPr="003F6BF0">
        <w:rPr>
          <w:rFonts w:asciiTheme="majorHAnsi" w:eastAsiaTheme="majorEastAsia" w:hAnsiTheme="majorHAnsi" w:cstheme="majorBidi"/>
          <w:b/>
          <w:i/>
          <w:color w:val="000000" w:themeColor="text1"/>
          <w:lang w:val="en-US"/>
        </w:rPr>
        <w:t> :</w:t>
      </w:r>
      <w:r w:rsidR="003F6BF0" w:rsidRPr="003F6BF0">
        <w:rPr>
          <w:b/>
          <w:i/>
          <w:color w:val="000000" w:themeColor="text1"/>
        </w:rPr>
        <w:t xml:space="preserve"> </w:t>
      </w:r>
      <w:r w:rsidR="003F6BF0" w:rsidRPr="003F6BF0">
        <w:rPr>
          <w:rFonts w:asciiTheme="majorHAnsi" w:eastAsiaTheme="majorEastAsia" w:hAnsiTheme="majorHAnsi" w:cstheme="majorBidi"/>
          <w:b/>
          <w:i/>
          <w:color w:val="000000" w:themeColor="text1"/>
          <w:lang w:val="en-US"/>
        </w:rPr>
        <w:t xml:space="preserve">10.1503/cmaj.050051 ; </w:t>
      </w:r>
      <w:proofErr w:type="spellStart"/>
      <w:r w:rsidR="003F6BF0" w:rsidRPr="003F6BF0">
        <w:rPr>
          <w:rFonts w:asciiTheme="majorHAnsi" w:eastAsiaTheme="majorEastAsia" w:hAnsiTheme="majorHAnsi" w:cstheme="majorBidi"/>
          <w:b/>
          <w:i/>
          <w:color w:val="000000" w:themeColor="text1"/>
          <w:lang w:val="en-US"/>
        </w:rPr>
        <w:t>révisé</w:t>
      </w:r>
      <w:proofErr w:type="spellEnd"/>
      <w:r w:rsidR="003F6BF0" w:rsidRPr="003F6BF0">
        <w:rPr>
          <w:rFonts w:asciiTheme="majorHAnsi" w:eastAsiaTheme="majorEastAsia" w:hAnsiTheme="majorHAnsi" w:cstheme="majorBidi"/>
          <w:b/>
          <w:i/>
          <w:color w:val="000000" w:themeColor="text1"/>
          <w:lang w:val="en-US"/>
        </w:rPr>
        <w:t xml:space="preserve"> 2008 (Canadian Study on Health and Aging)</w:t>
      </w:r>
      <w:r w:rsidR="003F6BF0">
        <w:rPr>
          <w:rFonts w:asciiTheme="majorHAnsi" w:eastAsiaTheme="majorEastAsia" w:hAnsiTheme="majorHAnsi" w:cstheme="majorBidi"/>
          <w:b/>
          <w:i/>
          <w:color w:val="000000" w:themeColor="text1"/>
          <w:lang w:val="en-US"/>
        </w:rPr>
        <w:t>[1]</w:t>
      </w:r>
    </w:p>
    <w:p w14:paraId="63431ACE" w14:textId="023D2DC6" w:rsidR="004907AC" w:rsidRDefault="003F6BF0" w:rsidP="0002262C">
      <w:pPr>
        <w:jc w:val="both"/>
        <w:rPr>
          <w:rFonts w:asciiTheme="majorHAnsi" w:eastAsiaTheme="majorEastAsia" w:hAnsiTheme="majorHAnsi" w:cstheme="majorBidi"/>
          <w:b/>
          <w:i/>
          <w:color w:val="000000" w:themeColor="text1"/>
          <w:lang w:val="fr-FR"/>
        </w:rPr>
      </w:pPr>
      <w:r w:rsidRPr="003F6BF0">
        <w:rPr>
          <w:rFonts w:asciiTheme="majorHAnsi" w:eastAsiaTheme="majorEastAsia" w:hAnsiTheme="majorHAnsi" w:cstheme="majorBidi"/>
          <w:b/>
          <w:i/>
          <w:color w:val="000000" w:themeColor="text1"/>
          <w:lang w:val="fr-FR"/>
        </w:rPr>
        <w:t>Traduction française</w:t>
      </w:r>
      <w:r>
        <w:rPr>
          <w:rFonts w:asciiTheme="majorHAnsi" w:eastAsiaTheme="majorEastAsia" w:hAnsiTheme="majorHAnsi" w:cstheme="majorBidi"/>
          <w:b/>
          <w:i/>
          <w:color w:val="000000" w:themeColor="text1"/>
          <w:lang w:val="fr-FR"/>
        </w:rPr>
        <w:t xml:space="preserve"> par</w:t>
      </w:r>
      <w:r w:rsidRPr="003F6BF0">
        <w:rPr>
          <w:rFonts w:asciiTheme="majorHAnsi" w:eastAsiaTheme="majorEastAsia" w:hAnsiTheme="majorHAnsi" w:cstheme="majorBidi"/>
          <w:b/>
          <w:i/>
          <w:color w:val="000000" w:themeColor="text1"/>
          <w:lang w:val="fr-FR"/>
        </w:rPr>
        <w:t xml:space="preserve"> Abraham et al. BMC </w:t>
      </w:r>
      <w:proofErr w:type="spellStart"/>
      <w:r w:rsidRPr="003F6BF0">
        <w:rPr>
          <w:rFonts w:asciiTheme="majorHAnsi" w:eastAsiaTheme="majorEastAsia" w:hAnsiTheme="majorHAnsi" w:cstheme="majorBidi"/>
          <w:b/>
          <w:i/>
          <w:color w:val="000000" w:themeColor="text1"/>
          <w:lang w:val="fr-FR"/>
        </w:rPr>
        <w:t>geriatrics</w:t>
      </w:r>
      <w:proofErr w:type="spellEnd"/>
      <w:r w:rsidRPr="003F6BF0">
        <w:rPr>
          <w:rFonts w:asciiTheme="majorHAnsi" w:eastAsiaTheme="majorEastAsia" w:hAnsiTheme="majorHAnsi" w:cstheme="majorBidi"/>
          <w:b/>
          <w:i/>
          <w:color w:val="000000" w:themeColor="text1"/>
          <w:lang w:val="fr-FR"/>
        </w:rPr>
        <w:t xml:space="preserve"> 2019 ; </w:t>
      </w:r>
      <w:proofErr w:type="spellStart"/>
      <w:r w:rsidRPr="003F6BF0">
        <w:rPr>
          <w:rFonts w:asciiTheme="majorHAnsi" w:eastAsiaTheme="majorEastAsia" w:hAnsiTheme="majorHAnsi" w:cstheme="majorBidi"/>
          <w:b/>
          <w:i/>
          <w:color w:val="000000" w:themeColor="text1"/>
          <w:lang w:val="fr-FR"/>
        </w:rPr>
        <w:t>doi</w:t>
      </w:r>
      <w:proofErr w:type="spellEnd"/>
      <w:r w:rsidRPr="003F6BF0">
        <w:rPr>
          <w:rFonts w:asciiTheme="majorHAnsi" w:eastAsiaTheme="majorEastAsia" w:hAnsiTheme="majorHAnsi" w:cstheme="majorBidi"/>
          <w:b/>
          <w:i/>
          <w:color w:val="000000" w:themeColor="text1"/>
          <w:lang w:val="fr-FR"/>
        </w:rPr>
        <w:t> : 10.1186/s12877-019-1315-8</w:t>
      </w:r>
      <w:r>
        <w:rPr>
          <w:rFonts w:asciiTheme="majorHAnsi" w:eastAsiaTheme="majorEastAsia" w:hAnsiTheme="majorHAnsi" w:cstheme="majorBidi"/>
          <w:b/>
          <w:i/>
          <w:color w:val="000000" w:themeColor="text1"/>
          <w:lang w:val="fr-FR"/>
        </w:rPr>
        <w:t>.</w:t>
      </w:r>
    </w:p>
    <w:p w14:paraId="67DD3B0B" w14:textId="77777777" w:rsidR="003F6BF0" w:rsidRPr="003F6BF0" w:rsidRDefault="003F6BF0" w:rsidP="0002262C">
      <w:pPr>
        <w:jc w:val="both"/>
        <w:rPr>
          <w:rFonts w:asciiTheme="majorHAnsi" w:eastAsiaTheme="majorEastAsia" w:hAnsiTheme="majorHAnsi" w:cstheme="majorBidi"/>
          <w:b/>
          <w:i/>
          <w:color w:val="000000" w:themeColor="text1"/>
          <w:lang w:val="fr-FR"/>
        </w:rPr>
      </w:pPr>
    </w:p>
    <w:p w14:paraId="612E297B" w14:textId="40EAF5D4" w:rsidR="0002262C" w:rsidRPr="001B5892" w:rsidRDefault="000C6526" w:rsidP="0002262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lastRenderedPageBreak/>
        <w:t>L'objectif est d'identifier</w:t>
      </w:r>
      <w:r w:rsidR="0002262C" w:rsidRPr="001B5892">
        <w:rPr>
          <w:rFonts w:asciiTheme="majorHAnsi" w:eastAsiaTheme="majorEastAsia" w:hAnsiTheme="majorHAnsi" w:cstheme="majorBidi"/>
          <w:lang w:val="fr-FR"/>
        </w:rPr>
        <w:t xml:space="preserve"> rapidement à l’aide d’une échelle d’aiguillage simple et rapide</w:t>
      </w:r>
      <w:r w:rsidRPr="001B5892">
        <w:rPr>
          <w:rFonts w:asciiTheme="majorHAnsi" w:eastAsiaTheme="majorEastAsia" w:hAnsiTheme="majorHAnsi" w:cstheme="majorBidi"/>
          <w:lang w:val="fr-FR"/>
        </w:rPr>
        <w:t xml:space="preserve"> les patients qui pourraient ne pas bénéficier d'interventions de soins intensifs.</w:t>
      </w:r>
      <w:r w:rsidR="0002262C" w:rsidRPr="001B5892">
        <w:rPr>
          <w:rFonts w:asciiTheme="majorHAnsi" w:eastAsiaTheme="majorEastAsia" w:hAnsiTheme="majorHAnsi" w:cstheme="majorBidi"/>
          <w:lang w:val="fr-FR"/>
        </w:rPr>
        <w:t xml:space="preserve"> Cette échelle permet aussi de communiquer rapidement sur la situation </w:t>
      </w:r>
      <w:proofErr w:type="spellStart"/>
      <w:r w:rsidR="0002262C" w:rsidRPr="001B5892">
        <w:rPr>
          <w:rFonts w:asciiTheme="majorHAnsi" w:eastAsiaTheme="majorEastAsia" w:hAnsiTheme="majorHAnsi" w:cstheme="majorBidi"/>
          <w:lang w:val="fr-FR"/>
        </w:rPr>
        <w:t>pré-existante</w:t>
      </w:r>
      <w:proofErr w:type="spellEnd"/>
      <w:r w:rsidR="0002262C" w:rsidRPr="001B5892">
        <w:rPr>
          <w:rFonts w:asciiTheme="majorHAnsi" w:eastAsiaTheme="majorEastAsia" w:hAnsiTheme="majorHAnsi" w:cstheme="majorBidi"/>
          <w:lang w:val="fr-FR"/>
        </w:rPr>
        <w:t xml:space="preserve"> </w:t>
      </w:r>
      <w:proofErr w:type="gramStart"/>
      <w:r w:rsidR="0002262C" w:rsidRPr="001B5892">
        <w:rPr>
          <w:rFonts w:asciiTheme="majorHAnsi" w:eastAsiaTheme="majorEastAsia" w:hAnsiTheme="majorHAnsi" w:cstheme="majorBidi"/>
          <w:lang w:val="fr-FR"/>
        </w:rPr>
        <w:t>des</w:t>
      </w:r>
      <w:r w:rsidR="0080427A">
        <w:rPr>
          <w:rFonts w:asciiTheme="majorHAnsi" w:eastAsiaTheme="majorEastAsia" w:hAnsiTheme="majorHAnsi" w:cstheme="majorBidi"/>
          <w:lang w:val="fr-FR"/>
        </w:rPr>
        <w:t xml:space="preserve"> </w:t>
      </w:r>
      <w:proofErr w:type="spellStart"/>
      <w:r w:rsidR="0002262C" w:rsidRPr="001B5892">
        <w:rPr>
          <w:rFonts w:asciiTheme="majorHAnsi" w:eastAsiaTheme="majorEastAsia" w:hAnsiTheme="majorHAnsi" w:cstheme="majorBidi"/>
          <w:lang w:val="fr-FR"/>
        </w:rPr>
        <w:t>patient</w:t>
      </w:r>
      <w:proofErr w:type="gramEnd"/>
      <w:r w:rsidR="0002262C" w:rsidRPr="001B5892">
        <w:rPr>
          <w:rFonts w:asciiTheme="majorHAnsi" w:eastAsiaTheme="majorEastAsia" w:hAnsiTheme="majorHAnsi" w:cstheme="majorBidi"/>
          <w:lang w:val="fr-FR"/>
        </w:rPr>
        <w:t>.e.s</w:t>
      </w:r>
      <w:proofErr w:type="spellEnd"/>
      <w:r w:rsidR="0002262C" w:rsidRPr="001B5892">
        <w:rPr>
          <w:rFonts w:asciiTheme="majorHAnsi" w:eastAsiaTheme="majorEastAsia" w:hAnsiTheme="majorHAnsi" w:cstheme="majorBidi"/>
          <w:lang w:val="fr-FR"/>
        </w:rPr>
        <w:t>.</w:t>
      </w:r>
    </w:p>
    <w:p w14:paraId="46EAF102" w14:textId="7819C88C" w:rsidR="000C6526" w:rsidRPr="001B5892" w:rsidRDefault="0002262C" w:rsidP="0002262C">
      <w:pPr>
        <w:jc w:val="both"/>
        <w:rPr>
          <w:rFonts w:asciiTheme="majorHAnsi" w:eastAsiaTheme="majorEastAsia" w:hAnsiTheme="majorHAnsi" w:cstheme="majorBidi"/>
          <w:lang w:val="fr-FR"/>
        </w:rPr>
      </w:pPr>
      <w:r w:rsidRPr="001B5892">
        <w:rPr>
          <w:rFonts w:asciiTheme="majorHAnsi" w:eastAsiaTheme="majorEastAsia" w:hAnsiTheme="majorHAnsi" w:cstheme="majorBidi"/>
          <w:b/>
          <w:lang w:val="fr-FR"/>
        </w:rPr>
        <w:t>Cette échelle ne dispense pas d’un avis collégial sur la décision finale de transfert</w:t>
      </w:r>
      <w:r w:rsidRPr="001B5892">
        <w:rPr>
          <w:rFonts w:asciiTheme="majorHAnsi" w:eastAsiaTheme="majorEastAsia" w:hAnsiTheme="majorHAnsi" w:cstheme="majorBidi"/>
          <w:lang w:val="fr-FR"/>
        </w:rPr>
        <w:t xml:space="preserve"> ou non en soins intensifs, mais sera une aide </w:t>
      </w:r>
      <w:r w:rsidR="003625E8" w:rsidRPr="001B5892">
        <w:rPr>
          <w:rFonts w:asciiTheme="majorHAnsi" w:eastAsiaTheme="majorEastAsia" w:hAnsiTheme="majorHAnsi" w:cstheme="majorBidi"/>
          <w:lang w:val="fr-FR"/>
        </w:rPr>
        <w:t>et aidera aussi à documenter les décisions de façon plus subtile qu’une échelle à trois niveaux de risque faible, intermédiaire ou élevé.</w:t>
      </w:r>
    </w:p>
    <w:p w14:paraId="63788C2F" w14:textId="10223433" w:rsidR="000C6526" w:rsidRPr="001B5892" w:rsidRDefault="000C6526" w:rsidP="004907A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t>Le CFS est un prédicteur fiable d</w:t>
      </w:r>
      <w:r w:rsidR="003625E8" w:rsidRPr="001B5892">
        <w:rPr>
          <w:rFonts w:asciiTheme="majorHAnsi" w:eastAsiaTheme="majorEastAsia" w:hAnsiTheme="majorHAnsi" w:cstheme="majorBidi"/>
          <w:lang w:val="fr-FR"/>
        </w:rPr>
        <w:t>u devenir des patients d</w:t>
      </w:r>
      <w:r w:rsidRPr="001B5892">
        <w:rPr>
          <w:rFonts w:asciiTheme="majorHAnsi" w:eastAsiaTheme="majorEastAsia" w:hAnsiTheme="majorHAnsi" w:cstheme="majorBidi"/>
          <w:lang w:val="fr-FR"/>
        </w:rPr>
        <w:t xml:space="preserve">ans le contexte des soins urgents </w:t>
      </w:r>
      <w:r w:rsidR="005F7D84" w:rsidRPr="001B5892">
        <w:rPr>
          <w:rFonts w:asciiTheme="majorHAnsi" w:eastAsiaTheme="majorEastAsia" w:hAnsiTheme="majorHAnsi" w:cstheme="majorBidi"/>
          <w:lang w:val="fr-FR"/>
        </w:rPr>
        <w:t>[</w:t>
      </w:r>
      <w:r w:rsidRPr="001B5892">
        <w:rPr>
          <w:rFonts w:asciiTheme="majorHAnsi" w:eastAsiaTheme="majorEastAsia" w:hAnsiTheme="majorHAnsi" w:cstheme="majorBidi"/>
          <w:lang w:val="fr-FR"/>
        </w:rPr>
        <w:t>3-9</w:t>
      </w:r>
      <w:r w:rsidR="005F7D84" w:rsidRPr="001B5892">
        <w:rPr>
          <w:rFonts w:asciiTheme="majorHAnsi" w:eastAsiaTheme="majorEastAsia" w:hAnsiTheme="majorHAnsi" w:cstheme="majorBidi"/>
          <w:lang w:val="fr-FR"/>
        </w:rPr>
        <w:t>]</w:t>
      </w:r>
      <w:r w:rsidRPr="001B5892">
        <w:rPr>
          <w:rFonts w:asciiTheme="majorHAnsi" w:eastAsiaTheme="majorEastAsia" w:hAnsiTheme="majorHAnsi" w:cstheme="majorBidi"/>
          <w:lang w:val="fr-FR"/>
        </w:rPr>
        <w:t xml:space="preserve"> ; les résultats spécifiques aux soins critiques sont résumés </w:t>
      </w:r>
      <w:r w:rsidR="004907AC" w:rsidRPr="001B5892">
        <w:rPr>
          <w:rFonts w:asciiTheme="majorHAnsi" w:eastAsiaTheme="majorEastAsia" w:hAnsiTheme="majorHAnsi" w:cstheme="majorBidi"/>
          <w:lang w:val="fr-FR"/>
        </w:rPr>
        <w:t xml:space="preserve">dans </w:t>
      </w:r>
      <w:r w:rsidR="005F7D84" w:rsidRPr="001B5892">
        <w:rPr>
          <w:rFonts w:asciiTheme="majorHAnsi" w:eastAsiaTheme="majorEastAsia" w:hAnsiTheme="majorHAnsi" w:cstheme="majorBidi"/>
          <w:lang w:val="fr-FR"/>
        </w:rPr>
        <w:t>l'annexe</w:t>
      </w:r>
      <w:r w:rsidRPr="001B5892">
        <w:rPr>
          <w:rFonts w:asciiTheme="majorHAnsi" w:eastAsiaTheme="majorEastAsia" w:hAnsiTheme="majorHAnsi" w:cstheme="majorBidi"/>
          <w:lang w:val="fr-FR"/>
        </w:rPr>
        <w:t>. Comme tout outil d'aide à la décision, il n'est pas parfait et ne doit pas être utilisé isolément pour orienter la prise de décision clinique. Il vous sensibilisera aux résultats probables dans des groupes de patients, mais la prise de décision clinique avec des patients individuels devrait être entreprise par une évaluation plus holistique, en utilisant les principes de la prise de décision partagée.</w:t>
      </w:r>
    </w:p>
    <w:p w14:paraId="3BC6217A" w14:textId="77777777" w:rsidR="004907AC" w:rsidRPr="004907AC" w:rsidRDefault="004907AC" w:rsidP="004907AC">
      <w:pPr>
        <w:jc w:val="both"/>
        <w:rPr>
          <w:rFonts w:asciiTheme="majorHAnsi" w:eastAsiaTheme="majorEastAsia" w:hAnsiTheme="majorHAnsi" w:cstheme="majorBidi"/>
          <w:sz w:val="32"/>
          <w:szCs w:val="32"/>
          <w:lang w:val="fr-FR"/>
        </w:rPr>
      </w:pPr>
    </w:p>
    <w:p w14:paraId="22A6CA5B" w14:textId="77777777" w:rsidR="000C6526" w:rsidRPr="0080427A" w:rsidRDefault="000C6526" w:rsidP="000C6526">
      <w:pPr>
        <w:rPr>
          <w:rFonts w:asciiTheme="majorHAnsi" w:eastAsiaTheme="majorEastAsia" w:hAnsiTheme="majorHAnsi" w:cstheme="majorBidi"/>
          <w:b/>
          <w:color w:val="2E74B5" w:themeColor="accent1" w:themeShade="BF"/>
          <w:sz w:val="32"/>
          <w:szCs w:val="32"/>
          <w:lang w:val="fr-FR"/>
        </w:rPr>
      </w:pPr>
      <w:r w:rsidRPr="0080427A">
        <w:rPr>
          <w:rFonts w:asciiTheme="majorHAnsi" w:eastAsiaTheme="majorEastAsia" w:hAnsiTheme="majorHAnsi" w:cstheme="majorBidi"/>
          <w:b/>
          <w:color w:val="2E74B5" w:themeColor="accent1" w:themeShade="BF"/>
          <w:sz w:val="32"/>
          <w:szCs w:val="32"/>
          <w:lang w:val="fr-FR"/>
        </w:rPr>
        <w:t>Comment ?</w:t>
      </w:r>
    </w:p>
    <w:p w14:paraId="73ADD262" w14:textId="3F153F06" w:rsidR="000C6526" w:rsidRPr="001B5892" w:rsidRDefault="000C6526" w:rsidP="004907A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t>Le CFS peut être entrepris par tout professionnel de la santé (médecin, infirmier, assistant de santé, thérapeute, etc.) avec une formation et un soutien</w:t>
      </w:r>
      <w:r w:rsidR="003625E8" w:rsidRPr="001B5892">
        <w:rPr>
          <w:rFonts w:asciiTheme="majorHAnsi" w:eastAsiaTheme="majorEastAsia" w:hAnsiTheme="majorHAnsi" w:cstheme="majorBidi"/>
          <w:lang w:val="fr-FR"/>
        </w:rPr>
        <w:t xml:space="preserve"> sur les points suivants :</w:t>
      </w:r>
    </w:p>
    <w:p w14:paraId="6E6CE4D2" w14:textId="1D4122C6" w:rsidR="000C6526" w:rsidRPr="001B5892" w:rsidRDefault="000C6526" w:rsidP="004907A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t xml:space="preserve">- Demandez au patient, à son soignant, à ses proches, à ses parents ou au personnel de la maison de santé quelles étaient leurs capacités </w:t>
      </w:r>
      <w:r w:rsidR="003625E8" w:rsidRPr="001B5892">
        <w:rPr>
          <w:rFonts w:asciiTheme="majorHAnsi" w:eastAsiaTheme="majorEastAsia" w:hAnsiTheme="majorHAnsi" w:cstheme="majorBidi"/>
          <w:b/>
          <w:lang w:val="fr-FR"/>
        </w:rPr>
        <w:t xml:space="preserve">DEUX semaines avant </w:t>
      </w:r>
      <w:r w:rsidR="003625E8" w:rsidRPr="001B5892">
        <w:rPr>
          <w:rFonts w:asciiTheme="majorHAnsi" w:eastAsiaTheme="majorEastAsia" w:hAnsiTheme="majorHAnsi" w:cstheme="majorBidi"/>
          <w:lang w:val="fr-FR"/>
        </w:rPr>
        <w:t>le début des symptômes</w:t>
      </w:r>
      <w:r w:rsidRPr="001B5892">
        <w:rPr>
          <w:rFonts w:asciiTheme="majorHAnsi" w:eastAsiaTheme="majorEastAsia" w:hAnsiTheme="majorHAnsi" w:cstheme="majorBidi"/>
          <w:lang w:val="fr-FR"/>
        </w:rPr>
        <w:t>.</w:t>
      </w:r>
    </w:p>
    <w:p w14:paraId="629349CB" w14:textId="77777777" w:rsidR="000C6526" w:rsidRPr="001B5892" w:rsidRDefault="000C6526" w:rsidP="004907A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t>- Ne basez pas votre évaluation sur la façon dont le patient se présente devant vous aujourd'hui.</w:t>
      </w:r>
    </w:p>
    <w:p w14:paraId="4782D42D" w14:textId="77777777" w:rsidR="000C6526" w:rsidRPr="001B5892" w:rsidRDefault="000C6526" w:rsidP="004907A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t xml:space="preserve">- Les décideurs qui utilisent le CFS pour informer la gestion clinique </w:t>
      </w:r>
      <w:r w:rsidRPr="001B5892">
        <w:rPr>
          <w:rFonts w:asciiTheme="majorHAnsi" w:eastAsiaTheme="majorEastAsia" w:hAnsiTheme="majorHAnsi" w:cstheme="majorBidi"/>
          <w:b/>
          <w:lang w:val="fr-FR"/>
        </w:rPr>
        <w:t>DOIVENT vérifier le score</w:t>
      </w:r>
      <w:r w:rsidRPr="001B5892">
        <w:rPr>
          <w:rFonts w:asciiTheme="majorHAnsi" w:eastAsiaTheme="majorEastAsia" w:hAnsiTheme="majorHAnsi" w:cstheme="majorBidi"/>
          <w:lang w:val="fr-FR"/>
        </w:rPr>
        <w:t xml:space="preserve"> pour s'assurer qu'il est exact.</w:t>
      </w:r>
    </w:p>
    <w:p w14:paraId="01129D9D" w14:textId="77777777" w:rsidR="000C6526" w:rsidRPr="001B5892" w:rsidRDefault="000C6526" w:rsidP="004907A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t>- Faites attention à la différence entre le CFS 6 et le CFS 7 :</w:t>
      </w:r>
    </w:p>
    <w:p w14:paraId="42354CA7" w14:textId="0A2E6E15" w:rsidR="000C6526" w:rsidRPr="001B5892" w:rsidRDefault="000C6526" w:rsidP="003625E8">
      <w:pPr>
        <w:ind w:left="851"/>
        <w:jc w:val="both"/>
        <w:rPr>
          <w:rFonts w:asciiTheme="majorHAnsi" w:eastAsiaTheme="majorEastAsia" w:hAnsiTheme="majorHAnsi" w:cstheme="majorBidi"/>
          <w:lang w:val="fr-FR"/>
        </w:rPr>
      </w:pPr>
      <w:proofErr w:type="gramStart"/>
      <w:r w:rsidRPr="001B5892">
        <w:rPr>
          <w:rFonts w:asciiTheme="majorHAnsi" w:eastAsiaTheme="majorEastAsia" w:hAnsiTheme="majorHAnsi" w:cstheme="majorBidi"/>
          <w:lang w:val="fr-FR"/>
        </w:rPr>
        <w:t>o</w:t>
      </w:r>
      <w:proofErr w:type="gramEnd"/>
      <w:r w:rsidRPr="001B5892">
        <w:rPr>
          <w:rFonts w:asciiTheme="majorHAnsi" w:eastAsiaTheme="majorEastAsia" w:hAnsiTheme="majorHAnsi" w:cstheme="majorBidi"/>
          <w:lang w:val="fr-FR"/>
        </w:rPr>
        <w:t xml:space="preserve"> CFS 6 (besoin d'aide pour les activités de plein air et d'un peu d'aide pour les activités de base) - mortalité toutes causes confondues lors de l'admission à l'hôpital de soins aigus = 6%</w:t>
      </w:r>
      <w:r w:rsidR="003625E8" w:rsidRPr="001B5892">
        <w:rPr>
          <w:rFonts w:asciiTheme="majorHAnsi" w:eastAsiaTheme="majorEastAsia" w:hAnsiTheme="majorHAnsi" w:cstheme="majorBidi"/>
          <w:lang w:val="fr-FR"/>
        </w:rPr>
        <w:t xml:space="preserve"> (indépendamment de la gravité de la maladie initiale)</w:t>
      </w:r>
      <w:r w:rsidRPr="001B5892">
        <w:rPr>
          <w:rFonts w:asciiTheme="majorHAnsi" w:eastAsiaTheme="majorEastAsia" w:hAnsiTheme="majorHAnsi" w:cstheme="majorBidi"/>
          <w:lang w:val="fr-FR"/>
        </w:rPr>
        <w:t>.</w:t>
      </w:r>
    </w:p>
    <w:p w14:paraId="11CA7A7D" w14:textId="77777777" w:rsidR="000C6526" w:rsidRPr="001B5892" w:rsidRDefault="000C6526" w:rsidP="003625E8">
      <w:pPr>
        <w:ind w:left="851"/>
        <w:jc w:val="both"/>
        <w:rPr>
          <w:rFonts w:asciiTheme="majorHAnsi" w:eastAsiaTheme="majorEastAsia" w:hAnsiTheme="majorHAnsi" w:cstheme="majorBidi"/>
          <w:lang w:val="fr-FR"/>
        </w:rPr>
      </w:pPr>
      <w:proofErr w:type="gramStart"/>
      <w:r w:rsidRPr="001B5892">
        <w:rPr>
          <w:rFonts w:asciiTheme="majorHAnsi" w:eastAsiaTheme="majorEastAsia" w:hAnsiTheme="majorHAnsi" w:cstheme="majorBidi"/>
          <w:lang w:val="fr-FR"/>
        </w:rPr>
        <w:t>o</w:t>
      </w:r>
      <w:proofErr w:type="gramEnd"/>
      <w:r w:rsidRPr="001B5892">
        <w:rPr>
          <w:rFonts w:asciiTheme="majorHAnsi" w:eastAsiaTheme="majorEastAsia" w:hAnsiTheme="majorHAnsi" w:cstheme="majorBidi"/>
          <w:lang w:val="fr-FR"/>
        </w:rPr>
        <w:t xml:space="preserve"> CFS 7 (complètement dépendant pour les soins personnels) - mortalité toutes causes confondues lors de l'admission à l'hôpital de soins aigus = 11%.</w:t>
      </w:r>
    </w:p>
    <w:p w14:paraId="1FC9C7DB" w14:textId="251B5CB7" w:rsidR="000C6526" w:rsidRDefault="000C6526" w:rsidP="004037CC">
      <w:pPr>
        <w:pStyle w:val="Paragraphedeliste"/>
        <w:numPr>
          <w:ilvl w:val="0"/>
          <w:numId w:val="4"/>
        </w:numPr>
        <w:ind w:left="284"/>
        <w:jc w:val="both"/>
        <w:rPr>
          <w:rFonts w:asciiTheme="majorHAnsi" w:eastAsiaTheme="majorEastAsia" w:hAnsiTheme="majorHAnsi" w:cstheme="majorBidi"/>
          <w:sz w:val="32"/>
          <w:szCs w:val="32"/>
          <w:lang w:val="fr-FR"/>
        </w:rPr>
      </w:pPr>
      <w:r w:rsidRPr="001B5892">
        <w:rPr>
          <w:rFonts w:asciiTheme="majorHAnsi" w:eastAsiaTheme="majorEastAsia" w:hAnsiTheme="majorHAnsi" w:cstheme="majorBidi"/>
          <w:lang w:val="fr-FR"/>
        </w:rPr>
        <w:t>N'oubliez pas que le CFS n'a été validé que chez les personnes âgées ; il n'a pas été largement validé chez les populations plus jeunes (moins de 65 ans), ou chez les personnes souffrant de troubles de l'apprentissage. Il peut ne pas être aussi performant chez les personnes souffrant d'un handicap stable à long terme, tel que l'infirmité motrice cérébrale, dont les résultats peuvent être très différents de ceux des personnes âgées souffrant d'un handicap progressif. Nous vous conseillons de ne pas utiliser le CFS dans ces groupes, mais les conseils sur l'évaluation holistique pour déterminer les risques et les avantages probables du soutien aux soins intensifs, et sur la recherche de conseils en matière de soins intensifs en cas d'incertitude, sont toujours pertinents.</w:t>
      </w:r>
    </w:p>
    <w:p w14:paraId="309993E6" w14:textId="77777777" w:rsidR="004037CC" w:rsidRDefault="004037CC" w:rsidP="004037CC">
      <w:pPr>
        <w:pStyle w:val="Paragraphedeliste"/>
        <w:ind w:left="284"/>
        <w:jc w:val="both"/>
        <w:rPr>
          <w:rFonts w:asciiTheme="majorHAnsi" w:eastAsiaTheme="majorEastAsia" w:hAnsiTheme="majorHAnsi" w:cstheme="majorBidi"/>
          <w:sz w:val="32"/>
          <w:szCs w:val="32"/>
          <w:lang w:val="fr-FR"/>
        </w:rPr>
      </w:pPr>
    </w:p>
    <w:p w14:paraId="0F01C5D0" w14:textId="33108704" w:rsidR="004037CC" w:rsidRPr="001B5892" w:rsidRDefault="004037CC" w:rsidP="004037CC">
      <w:pPr>
        <w:pStyle w:val="Paragraphedeliste"/>
        <w:ind w:left="284"/>
        <w:jc w:val="both"/>
        <w:rPr>
          <w:rFonts w:eastAsiaTheme="majorEastAsia" w:cstheme="minorHAnsi"/>
          <w:lang w:val="fr-FR"/>
        </w:rPr>
      </w:pPr>
      <w:r w:rsidRPr="001B5892">
        <w:rPr>
          <w:rFonts w:eastAsiaTheme="majorEastAsia" w:cstheme="minorHAnsi"/>
          <w:lang w:val="fr-FR"/>
        </w:rPr>
        <w:t xml:space="preserve">Pour approfondir sur la cotation du score, voici un </w:t>
      </w:r>
      <w:hyperlink r:id="rId13" w:anchor="/lessons/07kjAp--OngOuNH1ko514Y4XL28y4w1-" w:history="1">
        <w:r w:rsidRPr="001B5892">
          <w:rPr>
            <w:rStyle w:val="Lienhypertexte"/>
            <w:rFonts w:eastAsiaTheme="majorEastAsia" w:cstheme="minorHAnsi"/>
            <w:lang w:val="fr-FR"/>
          </w:rPr>
          <w:t>lien de formation en anglais</w:t>
        </w:r>
      </w:hyperlink>
      <w:r w:rsidRPr="001B5892">
        <w:rPr>
          <w:rFonts w:eastAsiaTheme="majorEastAsia" w:cstheme="minorHAnsi"/>
          <w:lang w:val="fr-FR"/>
        </w:rPr>
        <w:t>.</w:t>
      </w:r>
    </w:p>
    <w:p w14:paraId="0DE0EC0F" w14:textId="77777777" w:rsidR="004037CC" w:rsidRPr="001B5892" w:rsidRDefault="004037CC" w:rsidP="000C6526">
      <w:pPr>
        <w:rPr>
          <w:rFonts w:eastAsiaTheme="majorEastAsia" w:cstheme="minorHAnsi"/>
          <w:color w:val="2E74B5" w:themeColor="accent1" w:themeShade="BF"/>
          <w:lang w:val="fr-FR"/>
        </w:rPr>
      </w:pPr>
    </w:p>
    <w:p w14:paraId="1B04EA1D" w14:textId="71BD7FE8" w:rsidR="000C6526" w:rsidRPr="0080427A" w:rsidRDefault="004037CC" w:rsidP="000C6526">
      <w:pPr>
        <w:rPr>
          <w:rFonts w:asciiTheme="majorHAnsi" w:eastAsiaTheme="majorEastAsia" w:hAnsiTheme="majorHAnsi" w:cstheme="majorBidi"/>
          <w:b/>
          <w:color w:val="2E74B5" w:themeColor="accent1" w:themeShade="BF"/>
          <w:sz w:val="32"/>
          <w:szCs w:val="32"/>
          <w:lang w:val="fr-FR"/>
        </w:rPr>
      </w:pPr>
      <w:r w:rsidRPr="0080427A">
        <w:rPr>
          <w:rFonts w:asciiTheme="majorHAnsi" w:eastAsiaTheme="majorEastAsia" w:hAnsiTheme="majorHAnsi" w:cstheme="majorBidi"/>
          <w:b/>
          <w:color w:val="2E74B5" w:themeColor="accent1" w:themeShade="BF"/>
          <w:sz w:val="32"/>
          <w:szCs w:val="32"/>
          <w:lang w:val="fr-FR"/>
        </w:rPr>
        <w:lastRenderedPageBreak/>
        <w:t>Q</w:t>
      </w:r>
      <w:r w:rsidR="000C6526" w:rsidRPr="0080427A">
        <w:rPr>
          <w:rFonts w:asciiTheme="majorHAnsi" w:eastAsiaTheme="majorEastAsia" w:hAnsiTheme="majorHAnsi" w:cstheme="majorBidi"/>
          <w:b/>
          <w:color w:val="2E74B5" w:themeColor="accent1" w:themeShade="BF"/>
          <w:sz w:val="32"/>
          <w:szCs w:val="32"/>
          <w:lang w:val="fr-FR"/>
        </w:rPr>
        <w:t>uand ?</w:t>
      </w:r>
    </w:p>
    <w:p w14:paraId="26960DF0" w14:textId="2E9C1491" w:rsidR="000C6526" w:rsidRPr="001B5892" w:rsidRDefault="004037CC" w:rsidP="004037CC">
      <w:pPr>
        <w:jc w:val="both"/>
        <w:rPr>
          <w:rFonts w:eastAsiaTheme="majorEastAsia" w:cstheme="minorHAnsi"/>
          <w:lang w:val="fr-FR"/>
        </w:rPr>
      </w:pPr>
      <w:r w:rsidRPr="001B5892">
        <w:rPr>
          <w:rFonts w:eastAsiaTheme="majorEastAsia" w:cstheme="minorHAnsi"/>
          <w:lang w:val="fr-FR"/>
        </w:rPr>
        <w:t xml:space="preserve">Le CFS </w:t>
      </w:r>
      <w:r w:rsidR="000C6526" w:rsidRPr="001B5892">
        <w:rPr>
          <w:rFonts w:eastAsiaTheme="majorEastAsia" w:cstheme="minorHAnsi"/>
          <w:lang w:val="fr-FR"/>
        </w:rPr>
        <w:t xml:space="preserve">devrait être </w:t>
      </w:r>
      <w:r w:rsidRPr="001B5892">
        <w:rPr>
          <w:rFonts w:eastAsiaTheme="majorEastAsia" w:cstheme="minorHAnsi"/>
          <w:lang w:val="fr-FR"/>
        </w:rPr>
        <w:t xml:space="preserve">idéalement être </w:t>
      </w:r>
      <w:r w:rsidR="000C6526" w:rsidRPr="001B5892">
        <w:rPr>
          <w:rFonts w:eastAsiaTheme="majorEastAsia" w:cstheme="minorHAnsi"/>
          <w:lang w:val="fr-FR"/>
        </w:rPr>
        <w:t>évalué lors du triage des urgences, ou à tout premier point de contact avec les soins aigus. Il doit être réévalué au bout de deux semaines s'il est cliniquement pertinent.</w:t>
      </w:r>
    </w:p>
    <w:p w14:paraId="2ADA74C8" w14:textId="79D7ADEC" w:rsidR="00B04359" w:rsidRPr="001B5892" w:rsidRDefault="004146AE" w:rsidP="00B04359">
      <w:pPr>
        <w:jc w:val="both"/>
        <w:rPr>
          <w:rFonts w:asciiTheme="majorHAnsi" w:eastAsiaTheme="majorEastAsia" w:hAnsiTheme="majorHAnsi" w:cstheme="majorBidi"/>
          <w:b/>
          <w:bCs/>
          <w:color w:val="2E74B5" w:themeColor="accent1" w:themeShade="BF"/>
          <w:sz w:val="24"/>
          <w:szCs w:val="24"/>
          <w:lang w:val="fr-FR"/>
        </w:rPr>
      </w:pPr>
      <w:r w:rsidRPr="001B5892">
        <w:rPr>
          <w:rFonts w:asciiTheme="majorHAnsi" w:eastAsiaTheme="majorEastAsia" w:hAnsiTheme="majorHAnsi" w:cstheme="majorBidi"/>
          <w:b/>
          <w:bCs/>
          <w:color w:val="2E74B5" w:themeColor="accent1" w:themeShade="BF"/>
          <w:sz w:val="24"/>
          <w:szCs w:val="24"/>
          <w:lang w:val="fr-FR"/>
        </w:rPr>
        <w:t>CFS et niveaux de s</w:t>
      </w:r>
      <w:r w:rsidR="00B04359" w:rsidRPr="001B5892">
        <w:rPr>
          <w:rFonts w:asciiTheme="majorHAnsi" w:eastAsiaTheme="majorEastAsia" w:hAnsiTheme="majorHAnsi" w:cstheme="majorBidi"/>
          <w:b/>
          <w:bCs/>
          <w:color w:val="2E74B5" w:themeColor="accent1" w:themeShade="BF"/>
          <w:sz w:val="24"/>
          <w:szCs w:val="24"/>
          <w:lang w:val="fr-FR"/>
        </w:rPr>
        <w:t>oins (proposition indicative</w:t>
      </w:r>
      <w:r w:rsidR="001B5892" w:rsidRPr="001B5892">
        <w:rPr>
          <w:rFonts w:asciiTheme="majorHAnsi" w:eastAsiaTheme="majorEastAsia" w:hAnsiTheme="majorHAnsi" w:cstheme="majorBidi"/>
          <w:b/>
          <w:bCs/>
          <w:color w:val="2E74B5" w:themeColor="accent1" w:themeShade="BF"/>
          <w:sz w:val="24"/>
          <w:szCs w:val="24"/>
          <w:lang w:val="fr-FR"/>
        </w:rPr>
        <w:t xml:space="preserve"> à réévaluer selon la situation sanitaire</w:t>
      </w:r>
      <w:r w:rsidR="00B04359" w:rsidRPr="001B5892">
        <w:rPr>
          <w:rFonts w:asciiTheme="majorHAnsi" w:eastAsiaTheme="majorEastAsia" w:hAnsiTheme="majorHAnsi" w:cstheme="majorBidi"/>
          <w:b/>
          <w:bCs/>
          <w:color w:val="2E74B5" w:themeColor="accent1" w:themeShade="BF"/>
          <w:sz w:val="24"/>
          <w:szCs w:val="24"/>
          <w:lang w:val="fr-FR"/>
        </w:rPr>
        <w:t>)</w:t>
      </w:r>
    </w:p>
    <w:p w14:paraId="4B925A57" w14:textId="19BED887" w:rsidR="00802B9C" w:rsidRDefault="004146AE" w:rsidP="00B04359">
      <w:pPr>
        <w:jc w:val="both"/>
        <w:rPr>
          <w:rFonts w:asciiTheme="majorHAnsi" w:eastAsiaTheme="majorEastAsia" w:hAnsiTheme="majorHAnsi" w:cstheme="majorBidi"/>
          <w:color w:val="2E74B5" w:themeColor="accent1" w:themeShade="BF"/>
          <w:sz w:val="32"/>
          <w:szCs w:val="32"/>
          <w:lang w:val="fr-FR"/>
        </w:rPr>
      </w:pPr>
      <w:r>
        <w:rPr>
          <w:rFonts w:asciiTheme="majorHAnsi" w:eastAsiaTheme="majorEastAsia" w:hAnsiTheme="majorHAnsi" w:cstheme="majorBidi"/>
          <w:noProof/>
          <w:color w:val="2E74B5" w:themeColor="accent1" w:themeShade="BF"/>
          <w:sz w:val="32"/>
          <w:szCs w:val="32"/>
          <w:lang w:val="fr-FR" w:eastAsia="fr-FR"/>
        </w:rPr>
        <w:drawing>
          <wp:inline distT="0" distB="0" distL="0" distR="0" wp14:anchorId="63579A44" wp14:editId="0E70EA24">
            <wp:extent cx="5905500" cy="4429451"/>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rithme proposé.jpg"/>
                    <pic:cNvPicPr/>
                  </pic:nvPicPr>
                  <pic:blipFill>
                    <a:blip r:embed="rId14">
                      <a:extLst>
                        <a:ext uri="{28A0092B-C50C-407E-A947-70E740481C1C}">
                          <a14:useLocalDpi xmlns:a14="http://schemas.microsoft.com/office/drawing/2010/main" val="0"/>
                        </a:ext>
                      </a:extLst>
                    </a:blip>
                    <a:stretch>
                      <a:fillRect/>
                    </a:stretch>
                  </pic:blipFill>
                  <pic:spPr>
                    <a:xfrm>
                      <a:off x="0" y="0"/>
                      <a:ext cx="5913416" cy="4435389"/>
                    </a:xfrm>
                    <a:prstGeom prst="rect">
                      <a:avLst/>
                    </a:prstGeom>
                  </pic:spPr>
                </pic:pic>
              </a:graphicData>
            </a:graphic>
          </wp:inline>
        </w:drawing>
      </w:r>
    </w:p>
    <w:p w14:paraId="48A09E23" w14:textId="77777777" w:rsidR="00802B9C" w:rsidRDefault="00802B9C" w:rsidP="000C6526">
      <w:pPr>
        <w:rPr>
          <w:rFonts w:asciiTheme="majorHAnsi" w:eastAsiaTheme="majorEastAsia" w:hAnsiTheme="majorHAnsi" w:cstheme="majorBidi"/>
          <w:color w:val="2E74B5" w:themeColor="accent1" w:themeShade="BF"/>
          <w:sz w:val="32"/>
          <w:szCs w:val="32"/>
          <w:lang w:val="fr-FR"/>
        </w:rPr>
      </w:pPr>
    </w:p>
    <w:p w14:paraId="54DF7915" w14:textId="4FEB7AE7" w:rsidR="00802B9C" w:rsidRPr="001B5892" w:rsidRDefault="005011A7" w:rsidP="005011A7">
      <w:pPr>
        <w:jc w:val="both"/>
        <w:rPr>
          <w:lang w:val="fr-FR"/>
        </w:rPr>
      </w:pPr>
      <w:r w:rsidRPr="001B5892">
        <w:rPr>
          <w:lang w:val="fr-FR"/>
        </w:rPr>
        <w:t xml:space="preserve">Dans tous les cas, la prise en compte des </w:t>
      </w:r>
      <w:r w:rsidRPr="001B5892">
        <w:rPr>
          <w:b/>
          <w:lang w:val="fr-FR"/>
        </w:rPr>
        <w:t>CHOIX</w:t>
      </w:r>
      <w:r w:rsidRPr="001B5892">
        <w:rPr>
          <w:lang w:val="fr-FR"/>
        </w:rPr>
        <w:t xml:space="preserve"> et directives anticipées éventuelles des patients reste primordiale.</w:t>
      </w:r>
    </w:p>
    <w:p w14:paraId="1C3508B3" w14:textId="429B2C20" w:rsidR="00802B9C" w:rsidRPr="005011A7" w:rsidRDefault="00802B9C" w:rsidP="005011A7">
      <w:pPr>
        <w:jc w:val="both"/>
        <w:rPr>
          <w:sz w:val="28"/>
          <w:szCs w:val="28"/>
          <w:lang w:val="fr-FR"/>
        </w:rPr>
      </w:pPr>
    </w:p>
    <w:p w14:paraId="399B8E59" w14:textId="77777777" w:rsidR="00802B9C" w:rsidRDefault="00802B9C" w:rsidP="000C6526">
      <w:pPr>
        <w:rPr>
          <w:rFonts w:asciiTheme="majorHAnsi" w:eastAsiaTheme="majorEastAsia" w:hAnsiTheme="majorHAnsi" w:cstheme="majorBidi"/>
          <w:color w:val="2E74B5" w:themeColor="accent1" w:themeShade="BF"/>
          <w:sz w:val="32"/>
          <w:szCs w:val="32"/>
          <w:lang w:val="fr-FR"/>
        </w:rPr>
      </w:pPr>
    </w:p>
    <w:p w14:paraId="1FB0C593" w14:textId="77777777" w:rsidR="00802B9C" w:rsidRDefault="00802B9C" w:rsidP="000C6526">
      <w:pPr>
        <w:rPr>
          <w:rFonts w:asciiTheme="majorHAnsi" w:eastAsiaTheme="majorEastAsia" w:hAnsiTheme="majorHAnsi" w:cstheme="majorBidi"/>
          <w:color w:val="2E74B5" w:themeColor="accent1" w:themeShade="BF"/>
          <w:sz w:val="32"/>
          <w:szCs w:val="32"/>
          <w:lang w:val="fr-FR"/>
        </w:rPr>
      </w:pPr>
    </w:p>
    <w:p w14:paraId="5B9858B1" w14:textId="77777777" w:rsidR="00802B9C" w:rsidRDefault="00802B9C" w:rsidP="000C6526">
      <w:pPr>
        <w:rPr>
          <w:rFonts w:asciiTheme="majorHAnsi" w:eastAsiaTheme="majorEastAsia" w:hAnsiTheme="majorHAnsi" w:cstheme="majorBidi"/>
          <w:color w:val="2E74B5" w:themeColor="accent1" w:themeShade="BF"/>
          <w:sz w:val="32"/>
          <w:szCs w:val="32"/>
          <w:lang w:val="fr-FR"/>
        </w:rPr>
      </w:pPr>
    </w:p>
    <w:p w14:paraId="7E8F524B" w14:textId="77777777" w:rsidR="00802B9C" w:rsidRDefault="00802B9C" w:rsidP="000C6526">
      <w:pPr>
        <w:rPr>
          <w:rFonts w:asciiTheme="majorHAnsi" w:eastAsiaTheme="majorEastAsia" w:hAnsiTheme="majorHAnsi" w:cstheme="majorBidi"/>
          <w:color w:val="2E74B5" w:themeColor="accent1" w:themeShade="BF"/>
          <w:sz w:val="32"/>
          <w:szCs w:val="32"/>
          <w:lang w:val="fr-FR"/>
        </w:rPr>
      </w:pPr>
    </w:p>
    <w:p w14:paraId="65DB11AA" w14:textId="77777777" w:rsidR="00802B9C" w:rsidRDefault="00802B9C" w:rsidP="000C6526">
      <w:pPr>
        <w:rPr>
          <w:rFonts w:asciiTheme="majorHAnsi" w:eastAsiaTheme="majorEastAsia" w:hAnsiTheme="majorHAnsi" w:cstheme="majorBidi"/>
          <w:color w:val="2E74B5" w:themeColor="accent1" w:themeShade="BF"/>
          <w:sz w:val="32"/>
          <w:szCs w:val="32"/>
          <w:lang w:val="fr-FR"/>
        </w:rPr>
        <w:sectPr w:rsidR="00802B9C" w:rsidSect="00802B9C">
          <w:headerReference w:type="default" r:id="rId15"/>
          <w:footerReference w:type="default" r:id="rId16"/>
          <w:type w:val="continuous"/>
          <w:pgSz w:w="11906" w:h="16838" w:code="9"/>
          <w:pgMar w:top="1440" w:right="1440" w:bottom="1440" w:left="1440" w:header="709" w:footer="709" w:gutter="0"/>
          <w:cols w:space="708"/>
          <w:docGrid w:linePitch="360"/>
        </w:sectPr>
      </w:pPr>
    </w:p>
    <w:p w14:paraId="75954DD2" w14:textId="2F7FEEBA" w:rsidR="000C6526" w:rsidRPr="001B5892" w:rsidRDefault="000C6526" w:rsidP="000C6526">
      <w:pPr>
        <w:rPr>
          <w:rFonts w:asciiTheme="majorHAnsi" w:eastAsiaTheme="majorEastAsia" w:hAnsiTheme="majorHAnsi" w:cstheme="majorBidi"/>
          <w:color w:val="2E74B5" w:themeColor="accent1" w:themeShade="BF"/>
          <w:lang w:val="fr-FR"/>
        </w:rPr>
      </w:pPr>
      <w:r w:rsidRPr="001B5892">
        <w:rPr>
          <w:rFonts w:asciiTheme="majorHAnsi" w:eastAsiaTheme="majorEastAsia" w:hAnsiTheme="majorHAnsi" w:cstheme="majorBidi"/>
          <w:color w:val="2E74B5" w:themeColor="accent1" w:themeShade="BF"/>
          <w:lang w:val="fr-FR"/>
        </w:rPr>
        <w:lastRenderedPageBreak/>
        <w:t>Annexe</w:t>
      </w:r>
      <w:r w:rsidR="005F7D84" w:rsidRPr="001B5892">
        <w:rPr>
          <w:rFonts w:asciiTheme="majorHAnsi" w:eastAsiaTheme="majorEastAsia" w:hAnsiTheme="majorHAnsi" w:cstheme="majorBidi"/>
          <w:color w:val="2E74B5" w:themeColor="accent1" w:themeShade="BF"/>
          <w:lang w:val="fr-FR"/>
        </w:rPr>
        <w:t> :</w:t>
      </w:r>
      <w:r w:rsidRPr="001B5892">
        <w:rPr>
          <w:rFonts w:asciiTheme="majorHAnsi" w:eastAsiaTheme="majorEastAsia" w:hAnsiTheme="majorHAnsi" w:cstheme="majorBidi"/>
          <w:color w:val="2E74B5" w:themeColor="accent1" w:themeShade="BF"/>
          <w:lang w:val="fr-FR"/>
        </w:rPr>
        <w:t xml:space="preserve"> </w:t>
      </w:r>
      <w:r w:rsidR="004037CC" w:rsidRPr="001B5892">
        <w:rPr>
          <w:rFonts w:asciiTheme="majorHAnsi" w:eastAsiaTheme="majorEastAsia" w:hAnsiTheme="majorHAnsi" w:cstheme="majorBidi"/>
          <w:color w:val="2E74B5" w:themeColor="accent1" w:themeShade="BF"/>
          <w:lang w:val="fr-FR"/>
        </w:rPr>
        <w:t xml:space="preserve">Devenir des patients âgés </w:t>
      </w:r>
      <w:r w:rsidRPr="001B5892">
        <w:rPr>
          <w:rFonts w:asciiTheme="majorHAnsi" w:eastAsiaTheme="majorEastAsia" w:hAnsiTheme="majorHAnsi" w:cstheme="majorBidi"/>
          <w:color w:val="2E74B5" w:themeColor="accent1" w:themeShade="BF"/>
          <w:lang w:val="fr-FR"/>
        </w:rPr>
        <w:t xml:space="preserve">en soins </w:t>
      </w:r>
      <w:r w:rsidR="005F7D84" w:rsidRPr="001B5892">
        <w:rPr>
          <w:rFonts w:asciiTheme="majorHAnsi" w:eastAsiaTheme="majorEastAsia" w:hAnsiTheme="majorHAnsi" w:cstheme="majorBidi"/>
          <w:color w:val="2E74B5" w:themeColor="accent1" w:themeShade="BF"/>
          <w:lang w:val="fr-FR"/>
        </w:rPr>
        <w:t>critiques</w:t>
      </w:r>
      <w:r w:rsidRPr="001B5892">
        <w:rPr>
          <w:rFonts w:asciiTheme="majorHAnsi" w:eastAsiaTheme="majorEastAsia" w:hAnsiTheme="majorHAnsi" w:cstheme="majorBidi"/>
          <w:color w:val="2E74B5" w:themeColor="accent1" w:themeShade="BF"/>
          <w:lang w:val="fr-FR"/>
        </w:rPr>
        <w:t xml:space="preserve"> (non spécifiques a</w:t>
      </w:r>
      <w:r w:rsidR="004037CC" w:rsidRPr="001B5892">
        <w:rPr>
          <w:rFonts w:asciiTheme="majorHAnsi" w:eastAsiaTheme="majorEastAsia" w:hAnsiTheme="majorHAnsi" w:cstheme="majorBidi"/>
          <w:color w:val="2E74B5" w:themeColor="accent1" w:themeShade="BF"/>
          <w:lang w:val="fr-FR"/>
        </w:rPr>
        <w:t xml:space="preserve">u COVID) associés au </w:t>
      </w:r>
      <w:r w:rsidR="004146AE" w:rsidRPr="001B5892">
        <w:rPr>
          <w:rFonts w:asciiTheme="majorHAnsi" w:eastAsiaTheme="majorEastAsia" w:hAnsiTheme="majorHAnsi" w:cstheme="majorBidi"/>
          <w:color w:val="2E74B5" w:themeColor="accent1" w:themeShade="BF"/>
          <w:lang w:val="fr-FR"/>
        </w:rPr>
        <w:t>CFS</w:t>
      </w:r>
    </w:p>
    <w:p w14:paraId="59F626F1" w14:textId="77777777" w:rsidR="004146AE" w:rsidRPr="001B5892" w:rsidRDefault="005F7D84" w:rsidP="00802B9C">
      <w:pPr>
        <w:jc w:val="both"/>
        <w:rPr>
          <w:rFonts w:asciiTheme="majorHAnsi" w:eastAsiaTheme="majorEastAsia" w:hAnsiTheme="majorHAnsi" w:cstheme="majorBidi"/>
          <w:lang w:val="fr-FR"/>
        </w:rPr>
      </w:pPr>
      <w:r w:rsidRPr="001B5892">
        <w:rPr>
          <w:rFonts w:asciiTheme="majorHAnsi" w:eastAsiaTheme="majorEastAsia" w:hAnsiTheme="majorHAnsi" w:cstheme="majorBidi"/>
          <w:lang w:val="fr-FR"/>
        </w:rPr>
        <w:t xml:space="preserve">Indépendamment du COVID ou de l’événement </w:t>
      </w:r>
      <w:proofErr w:type="spellStart"/>
      <w:r w:rsidRPr="001B5892">
        <w:rPr>
          <w:rFonts w:asciiTheme="majorHAnsi" w:eastAsiaTheme="majorEastAsia" w:hAnsiTheme="majorHAnsi" w:cstheme="majorBidi"/>
          <w:lang w:val="fr-FR"/>
        </w:rPr>
        <w:t>aig</w:t>
      </w:r>
      <w:proofErr w:type="spellEnd"/>
      <w:r w:rsidRPr="001B5892">
        <w:rPr>
          <w:rFonts w:asciiTheme="majorHAnsi" w:eastAsiaTheme="majorEastAsia" w:hAnsiTheme="majorHAnsi" w:cstheme="majorBidi"/>
          <w:lang w:val="fr-FR"/>
        </w:rPr>
        <w:t>, le score</w:t>
      </w:r>
      <w:r w:rsidR="000C6526" w:rsidRPr="001B5892">
        <w:rPr>
          <w:rFonts w:asciiTheme="majorHAnsi" w:eastAsiaTheme="majorEastAsia" w:hAnsiTheme="majorHAnsi" w:cstheme="majorBidi"/>
          <w:lang w:val="fr-FR"/>
        </w:rPr>
        <w:t xml:space="preserve"> CFS ou l'ind</w:t>
      </w:r>
      <w:r w:rsidRPr="001B5892">
        <w:rPr>
          <w:rFonts w:asciiTheme="majorHAnsi" w:eastAsiaTheme="majorEastAsia" w:hAnsiTheme="majorHAnsi" w:cstheme="majorBidi"/>
          <w:lang w:val="fr-FR"/>
        </w:rPr>
        <w:t>ex</w:t>
      </w:r>
      <w:r w:rsidR="000C6526" w:rsidRPr="001B5892">
        <w:rPr>
          <w:rFonts w:asciiTheme="majorHAnsi" w:eastAsiaTheme="majorEastAsia" w:hAnsiTheme="majorHAnsi" w:cstheme="majorBidi"/>
          <w:lang w:val="fr-FR"/>
        </w:rPr>
        <w:t xml:space="preserve"> de fragilité</w:t>
      </w:r>
      <w:r w:rsidRPr="001B5892">
        <w:rPr>
          <w:rFonts w:asciiTheme="majorHAnsi" w:eastAsiaTheme="majorEastAsia" w:hAnsiTheme="majorHAnsi" w:cstheme="majorBidi"/>
          <w:lang w:val="fr-FR"/>
        </w:rPr>
        <w:t xml:space="preserve"> (</w:t>
      </w:r>
      <w:proofErr w:type="spellStart"/>
      <w:r w:rsidRPr="001B5892">
        <w:rPr>
          <w:rFonts w:asciiTheme="majorHAnsi" w:eastAsiaTheme="majorEastAsia" w:hAnsiTheme="majorHAnsi" w:cstheme="majorBidi"/>
          <w:lang w:val="fr-FR"/>
        </w:rPr>
        <w:t>Rockwood</w:t>
      </w:r>
      <w:proofErr w:type="spellEnd"/>
      <w:r w:rsidRPr="001B5892">
        <w:rPr>
          <w:rFonts w:asciiTheme="majorHAnsi" w:eastAsiaTheme="majorEastAsia" w:hAnsiTheme="majorHAnsi" w:cstheme="majorBidi"/>
          <w:lang w:val="fr-FR"/>
        </w:rPr>
        <w:t>)</w:t>
      </w:r>
      <w:r w:rsidR="000C6526" w:rsidRPr="001B5892">
        <w:rPr>
          <w:rFonts w:asciiTheme="majorHAnsi" w:eastAsiaTheme="majorEastAsia" w:hAnsiTheme="majorHAnsi" w:cstheme="majorBidi"/>
          <w:lang w:val="fr-FR"/>
        </w:rPr>
        <w:t xml:space="preserve"> </w:t>
      </w:r>
      <w:r w:rsidRPr="001B5892">
        <w:rPr>
          <w:rFonts w:asciiTheme="majorHAnsi" w:eastAsiaTheme="majorEastAsia" w:hAnsiTheme="majorHAnsi" w:cstheme="majorBidi"/>
          <w:lang w:val="fr-FR"/>
        </w:rPr>
        <w:t>sont</w:t>
      </w:r>
      <w:r w:rsidR="000C6526" w:rsidRPr="001B5892">
        <w:rPr>
          <w:rFonts w:asciiTheme="majorHAnsi" w:eastAsiaTheme="majorEastAsia" w:hAnsiTheme="majorHAnsi" w:cstheme="majorBidi"/>
          <w:lang w:val="fr-FR"/>
        </w:rPr>
        <w:t xml:space="preserve"> associé</w:t>
      </w:r>
      <w:r w:rsidRPr="001B5892">
        <w:rPr>
          <w:rFonts w:asciiTheme="majorHAnsi" w:eastAsiaTheme="majorEastAsia" w:hAnsiTheme="majorHAnsi" w:cstheme="majorBidi"/>
          <w:lang w:val="fr-FR"/>
        </w:rPr>
        <w:t>s</w:t>
      </w:r>
      <w:r w:rsidR="000C6526" w:rsidRPr="001B5892">
        <w:rPr>
          <w:rFonts w:asciiTheme="majorHAnsi" w:eastAsiaTheme="majorEastAsia" w:hAnsiTheme="majorHAnsi" w:cstheme="majorBidi"/>
          <w:lang w:val="fr-FR"/>
        </w:rPr>
        <w:t xml:space="preserve"> à un risque relatif </w:t>
      </w:r>
      <w:r w:rsidRPr="001B5892">
        <w:rPr>
          <w:rFonts w:asciiTheme="majorHAnsi" w:eastAsiaTheme="majorEastAsia" w:hAnsiTheme="majorHAnsi" w:cstheme="majorBidi"/>
          <w:lang w:val="fr-FR"/>
        </w:rPr>
        <w:t xml:space="preserve">de mortalité intra-hospitalière </w:t>
      </w:r>
      <w:r w:rsidR="000C6526" w:rsidRPr="001B5892">
        <w:rPr>
          <w:rFonts w:asciiTheme="majorHAnsi" w:eastAsiaTheme="majorEastAsia" w:hAnsiTheme="majorHAnsi" w:cstheme="majorBidi"/>
          <w:lang w:val="fr-FR"/>
        </w:rPr>
        <w:t>(RR) 1,7 plus élevé</w:t>
      </w:r>
      <w:r w:rsidRPr="001B5892">
        <w:rPr>
          <w:rFonts w:asciiTheme="majorHAnsi" w:eastAsiaTheme="majorEastAsia" w:hAnsiTheme="majorHAnsi" w:cstheme="majorBidi"/>
          <w:lang w:val="fr-FR"/>
        </w:rPr>
        <w:t>e</w:t>
      </w:r>
      <w:r w:rsidR="000C6526" w:rsidRPr="001B5892">
        <w:rPr>
          <w:rFonts w:asciiTheme="majorHAnsi" w:eastAsiaTheme="majorEastAsia" w:hAnsiTheme="majorHAnsi" w:cstheme="majorBidi"/>
          <w:lang w:val="fr-FR"/>
        </w:rPr>
        <w:t xml:space="preserve"> </w:t>
      </w:r>
      <w:r w:rsidRPr="001B5892">
        <w:rPr>
          <w:rFonts w:asciiTheme="majorHAnsi" w:eastAsiaTheme="majorEastAsia" w:hAnsiTheme="majorHAnsi" w:cstheme="majorBidi"/>
          <w:lang w:val="fr-FR"/>
        </w:rPr>
        <w:t xml:space="preserve">et à un risque accru de </w:t>
      </w:r>
      <w:r w:rsidR="000C6526" w:rsidRPr="001B5892">
        <w:rPr>
          <w:rFonts w:asciiTheme="majorHAnsi" w:eastAsiaTheme="majorEastAsia" w:hAnsiTheme="majorHAnsi" w:cstheme="majorBidi"/>
          <w:lang w:val="fr-FR"/>
        </w:rPr>
        <w:t>mortalité à long terme (RR 1,</w:t>
      </w:r>
      <w:proofErr w:type="gramStart"/>
      <w:r w:rsidR="000C6526" w:rsidRPr="001B5892">
        <w:rPr>
          <w:rFonts w:asciiTheme="majorHAnsi" w:eastAsiaTheme="majorEastAsia" w:hAnsiTheme="majorHAnsi" w:cstheme="majorBidi"/>
          <w:lang w:val="fr-FR"/>
        </w:rPr>
        <w:t>5)</w:t>
      </w:r>
      <w:r w:rsidRPr="001B5892">
        <w:rPr>
          <w:rFonts w:asciiTheme="majorHAnsi" w:eastAsiaTheme="majorEastAsia" w:hAnsiTheme="majorHAnsi" w:cstheme="majorBidi"/>
          <w:lang w:val="fr-FR"/>
        </w:rPr>
        <w:t>[</w:t>
      </w:r>
      <w:proofErr w:type="gramEnd"/>
      <w:r w:rsidR="000C6526" w:rsidRPr="001B5892">
        <w:rPr>
          <w:rFonts w:asciiTheme="majorHAnsi" w:eastAsiaTheme="majorEastAsia" w:hAnsiTheme="majorHAnsi" w:cstheme="majorBidi"/>
          <w:lang w:val="fr-FR"/>
        </w:rPr>
        <w:t>10</w:t>
      </w:r>
      <w:r w:rsidRPr="001B5892">
        <w:rPr>
          <w:rFonts w:asciiTheme="majorHAnsi" w:eastAsiaTheme="majorEastAsia" w:hAnsiTheme="majorHAnsi" w:cstheme="majorBidi"/>
          <w:lang w:val="fr-FR"/>
        </w:rPr>
        <w:t>]</w:t>
      </w:r>
      <w:r w:rsidR="000C6526" w:rsidRPr="001B5892">
        <w:rPr>
          <w:rFonts w:asciiTheme="majorHAnsi" w:eastAsiaTheme="majorEastAsia" w:hAnsiTheme="majorHAnsi" w:cstheme="majorBidi"/>
          <w:lang w:val="fr-FR"/>
        </w:rPr>
        <w:t xml:space="preserve">. Les patients fragiles ont moins de chances </w:t>
      </w:r>
      <w:r w:rsidRPr="001B5892">
        <w:rPr>
          <w:rFonts w:asciiTheme="majorHAnsi" w:eastAsiaTheme="majorEastAsia" w:hAnsiTheme="majorHAnsi" w:cstheme="majorBidi"/>
          <w:lang w:val="fr-FR"/>
        </w:rPr>
        <w:t>de retourner</w:t>
      </w:r>
      <w:r w:rsidR="000C6526" w:rsidRPr="001B5892">
        <w:rPr>
          <w:rFonts w:asciiTheme="majorHAnsi" w:eastAsiaTheme="majorEastAsia" w:hAnsiTheme="majorHAnsi" w:cstheme="majorBidi"/>
          <w:lang w:val="fr-FR"/>
        </w:rPr>
        <w:t xml:space="preserve"> chez eux </w:t>
      </w:r>
      <w:r w:rsidRPr="001B5892">
        <w:rPr>
          <w:rFonts w:asciiTheme="majorHAnsi" w:eastAsiaTheme="majorEastAsia" w:hAnsiTheme="majorHAnsi" w:cstheme="majorBidi"/>
          <w:lang w:val="fr-FR"/>
        </w:rPr>
        <w:t xml:space="preserve">à l’issue de l’hospitalisation </w:t>
      </w:r>
      <w:r w:rsidR="000C6526" w:rsidRPr="001B5892">
        <w:rPr>
          <w:rFonts w:asciiTheme="majorHAnsi" w:eastAsiaTheme="majorEastAsia" w:hAnsiTheme="majorHAnsi" w:cstheme="majorBidi"/>
          <w:lang w:val="fr-FR"/>
        </w:rPr>
        <w:t>que les patients en bonne santé (RR 0,</w:t>
      </w:r>
      <w:proofErr w:type="gramStart"/>
      <w:r w:rsidR="000C6526" w:rsidRPr="001B5892">
        <w:rPr>
          <w:rFonts w:asciiTheme="majorHAnsi" w:eastAsiaTheme="majorEastAsia" w:hAnsiTheme="majorHAnsi" w:cstheme="majorBidi"/>
          <w:lang w:val="fr-FR"/>
        </w:rPr>
        <w:t>6)</w:t>
      </w:r>
      <w:r w:rsidRPr="001B5892">
        <w:rPr>
          <w:rFonts w:asciiTheme="majorHAnsi" w:eastAsiaTheme="majorEastAsia" w:hAnsiTheme="majorHAnsi" w:cstheme="majorBidi"/>
          <w:lang w:val="fr-FR"/>
        </w:rPr>
        <w:t>[</w:t>
      </w:r>
      <w:proofErr w:type="gramEnd"/>
      <w:r w:rsidR="000C6526" w:rsidRPr="001B5892">
        <w:rPr>
          <w:rFonts w:asciiTheme="majorHAnsi" w:eastAsiaTheme="majorEastAsia" w:hAnsiTheme="majorHAnsi" w:cstheme="majorBidi"/>
          <w:lang w:val="fr-FR"/>
        </w:rPr>
        <w:t>11</w:t>
      </w:r>
      <w:r w:rsidRPr="001B5892">
        <w:rPr>
          <w:rFonts w:asciiTheme="majorHAnsi" w:eastAsiaTheme="majorEastAsia" w:hAnsiTheme="majorHAnsi" w:cstheme="majorBidi"/>
          <w:lang w:val="fr-FR"/>
        </w:rPr>
        <w:t>]</w:t>
      </w:r>
      <w:r w:rsidR="000C6526" w:rsidRPr="001B5892">
        <w:rPr>
          <w:rFonts w:asciiTheme="majorHAnsi" w:eastAsiaTheme="majorEastAsia" w:hAnsiTheme="majorHAnsi" w:cstheme="majorBidi"/>
          <w:lang w:val="fr-FR"/>
        </w:rPr>
        <w:t>. D'autres études confirment l'importance de la fragilité comme mar</w:t>
      </w:r>
      <w:r w:rsidR="00802B9C" w:rsidRPr="001B5892">
        <w:rPr>
          <w:rFonts w:asciiTheme="majorHAnsi" w:eastAsiaTheme="majorEastAsia" w:hAnsiTheme="majorHAnsi" w:cstheme="majorBidi"/>
          <w:lang w:val="fr-FR"/>
        </w:rPr>
        <w:t>queur pronostiqueur (tableau 1).</w:t>
      </w:r>
    </w:p>
    <w:p w14:paraId="72A6EFF9" w14:textId="5340CF6E" w:rsidR="000C6526" w:rsidRPr="001B5892" w:rsidRDefault="000C6526" w:rsidP="00802B9C">
      <w:pPr>
        <w:jc w:val="both"/>
        <w:rPr>
          <w:rFonts w:asciiTheme="majorHAnsi" w:eastAsiaTheme="majorEastAsia" w:hAnsiTheme="majorHAnsi" w:cstheme="majorBidi"/>
          <w:color w:val="2E74B5" w:themeColor="accent1" w:themeShade="BF"/>
          <w:lang w:val="fr-FR"/>
        </w:rPr>
      </w:pPr>
      <w:r w:rsidRPr="001B5892">
        <w:rPr>
          <w:rFonts w:asciiTheme="majorHAnsi" w:eastAsiaTheme="majorEastAsia" w:hAnsiTheme="majorHAnsi" w:cstheme="majorBidi"/>
          <w:color w:val="2E74B5" w:themeColor="accent1" w:themeShade="BF"/>
          <w:lang w:val="fr-FR"/>
        </w:rPr>
        <w:t xml:space="preserve">Tableau 1 </w:t>
      </w:r>
      <w:r w:rsidR="005F7D84" w:rsidRPr="001B5892">
        <w:rPr>
          <w:rFonts w:asciiTheme="majorHAnsi" w:eastAsiaTheme="majorEastAsia" w:hAnsiTheme="majorHAnsi" w:cstheme="majorBidi"/>
          <w:color w:val="2E74B5" w:themeColor="accent1" w:themeShade="BF"/>
          <w:lang w:val="fr-FR"/>
        </w:rPr>
        <w:t xml:space="preserve">Pronostic des patients âgés en </w:t>
      </w:r>
      <w:r w:rsidRPr="001B5892">
        <w:rPr>
          <w:rFonts w:asciiTheme="majorHAnsi" w:eastAsiaTheme="majorEastAsia" w:hAnsiTheme="majorHAnsi" w:cstheme="majorBidi"/>
          <w:color w:val="2E74B5" w:themeColor="accent1" w:themeShade="BF"/>
          <w:lang w:val="fr-FR"/>
        </w:rPr>
        <w:t xml:space="preserve">soins intensifs </w:t>
      </w:r>
      <w:r w:rsidR="005F7D84" w:rsidRPr="001B5892">
        <w:rPr>
          <w:rFonts w:asciiTheme="majorHAnsi" w:eastAsiaTheme="majorEastAsia" w:hAnsiTheme="majorHAnsi" w:cstheme="majorBidi"/>
          <w:color w:val="2E74B5" w:themeColor="accent1" w:themeShade="BF"/>
          <w:lang w:val="fr-FR"/>
        </w:rPr>
        <w:t xml:space="preserve">en </w:t>
      </w:r>
      <w:r w:rsidRPr="001B5892">
        <w:rPr>
          <w:rFonts w:asciiTheme="majorHAnsi" w:eastAsiaTheme="majorEastAsia" w:hAnsiTheme="majorHAnsi" w:cstheme="majorBidi"/>
          <w:color w:val="2E74B5" w:themeColor="accent1" w:themeShade="BF"/>
          <w:lang w:val="fr-FR"/>
        </w:rPr>
        <w:t xml:space="preserve">utilisant la fragilité </w:t>
      </w:r>
      <w:r w:rsidR="005F7D84" w:rsidRPr="001B5892">
        <w:rPr>
          <w:rFonts w:asciiTheme="majorHAnsi" w:eastAsiaTheme="majorEastAsia" w:hAnsiTheme="majorHAnsi" w:cstheme="majorBidi"/>
          <w:color w:val="2E74B5" w:themeColor="accent1" w:themeShade="BF"/>
          <w:lang w:val="fr-FR"/>
        </w:rPr>
        <w:t>(</w:t>
      </w:r>
      <w:proofErr w:type="spellStart"/>
      <w:r w:rsidR="005F7D84" w:rsidRPr="001B5892">
        <w:rPr>
          <w:rFonts w:asciiTheme="majorHAnsi" w:eastAsiaTheme="majorEastAsia" w:hAnsiTheme="majorHAnsi" w:cstheme="majorBidi"/>
          <w:color w:val="2E74B5" w:themeColor="accent1" w:themeShade="BF"/>
          <w:lang w:val="fr-FR"/>
        </w:rPr>
        <w:t>Rockwood</w:t>
      </w:r>
      <w:proofErr w:type="spellEnd"/>
      <w:r w:rsidR="005F7D84" w:rsidRPr="001B5892">
        <w:rPr>
          <w:rFonts w:asciiTheme="majorHAnsi" w:eastAsiaTheme="majorEastAsia" w:hAnsiTheme="majorHAnsi" w:cstheme="majorBidi"/>
          <w:color w:val="2E74B5" w:themeColor="accent1" w:themeShade="BF"/>
          <w:lang w:val="fr-FR"/>
        </w:rPr>
        <w:t xml:space="preserve">) </w:t>
      </w:r>
      <w:r w:rsidRPr="001B5892">
        <w:rPr>
          <w:rFonts w:asciiTheme="majorHAnsi" w:eastAsiaTheme="majorEastAsia" w:hAnsiTheme="majorHAnsi" w:cstheme="majorBidi"/>
          <w:color w:val="2E74B5" w:themeColor="accent1" w:themeShade="BF"/>
          <w:lang w:val="fr-FR"/>
        </w:rPr>
        <w:t>comme prédicteur</w:t>
      </w:r>
    </w:p>
    <w:tbl>
      <w:tblPr>
        <w:tblStyle w:val="Grilledutableau"/>
        <w:tblW w:w="14454" w:type="dxa"/>
        <w:tblLook w:val="04A0" w:firstRow="1" w:lastRow="0" w:firstColumn="1" w:lastColumn="0" w:noHBand="0" w:noVBand="1"/>
      </w:tblPr>
      <w:tblGrid>
        <w:gridCol w:w="1184"/>
        <w:gridCol w:w="1316"/>
        <w:gridCol w:w="1045"/>
        <w:gridCol w:w="930"/>
        <w:gridCol w:w="2608"/>
        <w:gridCol w:w="1134"/>
        <w:gridCol w:w="1276"/>
        <w:gridCol w:w="4961"/>
      </w:tblGrid>
      <w:tr w:rsidR="005F7D84" w:rsidRPr="002828D5" w14:paraId="3409D162" w14:textId="77777777" w:rsidTr="00AA2437">
        <w:tc>
          <w:tcPr>
            <w:tcW w:w="1184" w:type="dxa"/>
          </w:tcPr>
          <w:p w14:paraId="5677BFD5" w14:textId="6CAB74D5" w:rsidR="005F7D84" w:rsidRPr="002828D5" w:rsidRDefault="005F7D84" w:rsidP="00AA2437">
            <w:pPr>
              <w:rPr>
                <w:b/>
                <w:sz w:val="16"/>
                <w:szCs w:val="16"/>
              </w:rPr>
            </w:pPr>
            <w:r w:rsidRPr="002828D5">
              <w:rPr>
                <w:b/>
                <w:sz w:val="16"/>
                <w:szCs w:val="16"/>
              </w:rPr>
              <w:t>Author, year</w:t>
            </w:r>
          </w:p>
        </w:tc>
        <w:tc>
          <w:tcPr>
            <w:tcW w:w="1316" w:type="dxa"/>
          </w:tcPr>
          <w:p w14:paraId="4B0725E5" w14:textId="77777777" w:rsidR="005F7D84" w:rsidRPr="002828D5" w:rsidRDefault="005F7D84" w:rsidP="00AA2437">
            <w:pPr>
              <w:rPr>
                <w:b/>
                <w:sz w:val="16"/>
                <w:szCs w:val="16"/>
              </w:rPr>
            </w:pPr>
            <w:r w:rsidRPr="002828D5">
              <w:rPr>
                <w:b/>
                <w:sz w:val="16"/>
                <w:szCs w:val="16"/>
              </w:rPr>
              <w:t>Setting</w:t>
            </w:r>
          </w:p>
        </w:tc>
        <w:tc>
          <w:tcPr>
            <w:tcW w:w="1045" w:type="dxa"/>
          </w:tcPr>
          <w:p w14:paraId="6C45A206" w14:textId="77777777" w:rsidR="005F7D84" w:rsidRPr="002828D5" w:rsidRDefault="005F7D84" w:rsidP="00AA2437">
            <w:pPr>
              <w:rPr>
                <w:b/>
                <w:sz w:val="16"/>
                <w:szCs w:val="16"/>
              </w:rPr>
            </w:pPr>
            <w:r w:rsidRPr="002828D5">
              <w:rPr>
                <w:b/>
                <w:sz w:val="16"/>
                <w:szCs w:val="16"/>
              </w:rPr>
              <w:t>Sample size</w:t>
            </w:r>
          </w:p>
        </w:tc>
        <w:tc>
          <w:tcPr>
            <w:tcW w:w="930" w:type="dxa"/>
          </w:tcPr>
          <w:p w14:paraId="4665A63B" w14:textId="77777777" w:rsidR="005F7D84" w:rsidRPr="002828D5" w:rsidRDefault="005F7D84" w:rsidP="00AA2437">
            <w:pPr>
              <w:rPr>
                <w:b/>
                <w:sz w:val="16"/>
                <w:szCs w:val="16"/>
              </w:rPr>
            </w:pPr>
            <w:r w:rsidRPr="002828D5">
              <w:rPr>
                <w:b/>
                <w:sz w:val="16"/>
                <w:szCs w:val="16"/>
              </w:rPr>
              <w:t>Age</w:t>
            </w:r>
          </w:p>
        </w:tc>
        <w:tc>
          <w:tcPr>
            <w:tcW w:w="2608" w:type="dxa"/>
          </w:tcPr>
          <w:p w14:paraId="44A70E68" w14:textId="77777777" w:rsidR="005F7D84" w:rsidRPr="002828D5" w:rsidRDefault="005F7D84" w:rsidP="00AA2437">
            <w:pPr>
              <w:rPr>
                <w:b/>
                <w:sz w:val="16"/>
                <w:szCs w:val="16"/>
              </w:rPr>
            </w:pPr>
            <w:r w:rsidRPr="002828D5">
              <w:rPr>
                <w:b/>
                <w:sz w:val="16"/>
                <w:szCs w:val="16"/>
              </w:rPr>
              <w:t>Frailty</w:t>
            </w:r>
          </w:p>
        </w:tc>
        <w:tc>
          <w:tcPr>
            <w:tcW w:w="1134" w:type="dxa"/>
          </w:tcPr>
          <w:p w14:paraId="57E097FA" w14:textId="77777777" w:rsidR="005F7D84" w:rsidRPr="002828D5" w:rsidRDefault="005F7D84" w:rsidP="00AA2437">
            <w:pPr>
              <w:rPr>
                <w:b/>
                <w:sz w:val="16"/>
                <w:szCs w:val="16"/>
              </w:rPr>
            </w:pPr>
            <w:r w:rsidRPr="002828D5">
              <w:rPr>
                <w:b/>
                <w:sz w:val="16"/>
                <w:szCs w:val="16"/>
              </w:rPr>
              <w:t>ICU mortality</w:t>
            </w:r>
          </w:p>
        </w:tc>
        <w:tc>
          <w:tcPr>
            <w:tcW w:w="1276" w:type="dxa"/>
          </w:tcPr>
          <w:p w14:paraId="5E3336BF" w14:textId="77777777" w:rsidR="005F7D84" w:rsidRPr="002828D5" w:rsidRDefault="005F7D84" w:rsidP="00AA2437">
            <w:pPr>
              <w:rPr>
                <w:b/>
                <w:sz w:val="16"/>
                <w:szCs w:val="16"/>
              </w:rPr>
            </w:pPr>
            <w:r w:rsidRPr="002828D5">
              <w:rPr>
                <w:b/>
                <w:sz w:val="16"/>
                <w:szCs w:val="16"/>
              </w:rPr>
              <w:t>30-day mortality</w:t>
            </w:r>
          </w:p>
        </w:tc>
        <w:tc>
          <w:tcPr>
            <w:tcW w:w="4961" w:type="dxa"/>
          </w:tcPr>
          <w:p w14:paraId="6DC830EC" w14:textId="77777777" w:rsidR="005F7D84" w:rsidRPr="002828D5" w:rsidRDefault="005F7D84" w:rsidP="00AA2437">
            <w:pPr>
              <w:rPr>
                <w:b/>
                <w:sz w:val="16"/>
                <w:szCs w:val="16"/>
              </w:rPr>
            </w:pPr>
            <w:r w:rsidRPr="002828D5">
              <w:rPr>
                <w:b/>
                <w:sz w:val="16"/>
                <w:szCs w:val="16"/>
              </w:rPr>
              <w:t>Predictors of poor outcomes</w:t>
            </w:r>
          </w:p>
        </w:tc>
      </w:tr>
      <w:tr w:rsidR="005F7D84" w:rsidRPr="002828D5" w14:paraId="33A656BC" w14:textId="77777777" w:rsidTr="00AA2437">
        <w:tc>
          <w:tcPr>
            <w:tcW w:w="1184" w:type="dxa"/>
          </w:tcPr>
          <w:p w14:paraId="77B27BFB" w14:textId="77777777" w:rsidR="005F7D84" w:rsidRPr="002828D5" w:rsidRDefault="005F7D84" w:rsidP="00AA2437">
            <w:pPr>
              <w:tabs>
                <w:tab w:val="left" w:pos="945"/>
              </w:tabs>
              <w:rPr>
                <w:sz w:val="16"/>
                <w:szCs w:val="16"/>
              </w:rPr>
            </w:pPr>
            <w:proofErr w:type="spellStart"/>
            <w:r w:rsidRPr="002828D5">
              <w:rPr>
                <w:sz w:val="16"/>
                <w:szCs w:val="16"/>
              </w:rPr>
              <w:t>Zampieri</w:t>
            </w:r>
            <w:proofErr w:type="spellEnd"/>
            <w:r w:rsidRPr="002828D5">
              <w:rPr>
                <w:sz w:val="16"/>
                <w:szCs w:val="16"/>
              </w:rPr>
              <w:t>, 2018</w:t>
            </w:r>
          </w:p>
        </w:tc>
        <w:tc>
          <w:tcPr>
            <w:tcW w:w="1316" w:type="dxa"/>
          </w:tcPr>
          <w:p w14:paraId="154B5528" w14:textId="77777777" w:rsidR="005F7D84" w:rsidRPr="002828D5" w:rsidRDefault="005F7D84" w:rsidP="00AA2437">
            <w:pPr>
              <w:rPr>
                <w:sz w:val="16"/>
                <w:szCs w:val="16"/>
              </w:rPr>
            </w:pPr>
            <w:r w:rsidRPr="002828D5">
              <w:rPr>
                <w:sz w:val="16"/>
                <w:szCs w:val="16"/>
              </w:rPr>
              <w:t>Brazilian ICUs</w:t>
            </w:r>
          </w:p>
        </w:tc>
        <w:tc>
          <w:tcPr>
            <w:tcW w:w="1045" w:type="dxa"/>
          </w:tcPr>
          <w:p w14:paraId="060E9482" w14:textId="77777777" w:rsidR="005F7D84" w:rsidRPr="002828D5" w:rsidRDefault="005F7D84" w:rsidP="00AA2437">
            <w:pPr>
              <w:rPr>
                <w:sz w:val="16"/>
                <w:szCs w:val="16"/>
              </w:rPr>
            </w:pPr>
            <w:r w:rsidRPr="002828D5">
              <w:rPr>
                <w:sz w:val="16"/>
                <w:szCs w:val="16"/>
              </w:rPr>
              <w:t>24,494</w:t>
            </w:r>
          </w:p>
        </w:tc>
        <w:tc>
          <w:tcPr>
            <w:tcW w:w="930" w:type="dxa"/>
          </w:tcPr>
          <w:p w14:paraId="786402CF" w14:textId="77777777" w:rsidR="005F7D84" w:rsidRPr="002828D5" w:rsidRDefault="005F7D84" w:rsidP="00AA2437">
            <w:pPr>
              <w:tabs>
                <w:tab w:val="left" w:pos="564"/>
              </w:tabs>
              <w:rPr>
                <w:sz w:val="16"/>
                <w:szCs w:val="16"/>
              </w:rPr>
            </w:pPr>
            <w:r w:rsidRPr="002828D5">
              <w:rPr>
                <w:sz w:val="16"/>
                <w:szCs w:val="16"/>
              </w:rPr>
              <w:t>Mean 75.7</w:t>
            </w:r>
          </w:p>
        </w:tc>
        <w:tc>
          <w:tcPr>
            <w:tcW w:w="2608" w:type="dxa"/>
          </w:tcPr>
          <w:p w14:paraId="2FCCB942" w14:textId="77777777" w:rsidR="005F7D84" w:rsidRPr="004B6B5D" w:rsidRDefault="005F7D84" w:rsidP="00AA2437">
            <w:pPr>
              <w:rPr>
                <w:sz w:val="16"/>
                <w:szCs w:val="16"/>
                <w:lang w:val="fr-FR"/>
              </w:rPr>
            </w:pPr>
            <w:r w:rsidRPr="004B6B5D">
              <w:rPr>
                <w:sz w:val="16"/>
                <w:szCs w:val="16"/>
                <w:lang w:val="fr-FR"/>
              </w:rPr>
              <w:t>MFI</w:t>
            </w:r>
            <w:r w:rsidRPr="002828D5">
              <w:rPr>
                <w:rStyle w:val="Appelnotedebasdep"/>
                <w:sz w:val="16"/>
                <w:szCs w:val="16"/>
              </w:rPr>
              <w:footnoteReference w:id="1"/>
            </w:r>
            <w:r w:rsidRPr="004B6B5D">
              <w:rPr>
                <w:sz w:val="16"/>
                <w:szCs w:val="16"/>
                <w:lang w:val="fr-FR"/>
              </w:rPr>
              <w:t xml:space="preserve"> non-</w:t>
            </w:r>
            <w:proofErr w:type="spellStart"/>
            <w:r w:rsidRPr="004B6B5D">
              <w:rPr>
                <w:sz w:val="16"/>
                <w:szCs w:val="16"/>
                <w:lang w:val="fr-FR"/>
              </w:rPr>
              <w:t>frail</w:t>
            </w:r>
            <w:proofErr w:type="spellEnd"/>
            <w:r w:rsidRPr="004B6B5D">
              <w:rPr>
                <w:sz w:val="16"/>
                <w:szCs w:val="16"/>
                <w:lang w:val="fr-FR"/>
              </w:rPr>
              <w:t xml:space="preserve"> (=0), </w:t>
            </w:r>
            <w:proofErr w:type="spellStart"/>
            <w:r w:rsidRPr="004B6B5D">
              <w:rPr>
                <w:sz w:val="16"/>
                <w:szCs w:val="16"/>
                <w:lang w:val="fr-FR"/>
              </w:rPr>
              <w:t>pre-frail</w:t>
            </w:r>
            <w:proofErr w:type="spellEnd"/>
            <w:r w:rsidRPr="004B6B5D">
              <w:rPr>
                <w:sz w:val="16"/>
                <w:szCs w:val="16"/>
                <w:lang w:val="fr-FR"/>
              </w:rPr>
              <w:t xml:space="preserve"> (MFI=1</w:t>
            </w:r>
            <w:r w:rsidRPr="004B6B5D">
              <w:rPr>
                <w:rFonts w:cs="Verdana"/>
                <w:sz w:val="16"/>
                <w:szCs w:val="16"/>
                <w:lang w:val="fr-FR"/>
              </w:rPr>
              <w:t>–</w:t>
            </w:r>
            <w:r w:rsidRPr="004B6B5D">
              <w:rPr>
                <w:sz w:val="16"/>
                <w:szCs w:val="16"/>
                <w:lang w:val="fr-FR"/>
              </w:rPr>
              <w:t>2</w:t>
            </w:r>
            <w:proofErr w:type="gramStart"/>
            <w:r w:rsidRPr="004B6B5D">
              <w:rPr>
                <w:sz w:val="16"/>
                <w:szCs w:val="16"/>
                <w:lang w:val="fr-FR"/>
              </w:rPr>
              <w:t>);</w:t>
            </w:r>
            <w:proofErr w:type="gramEnd"/>
            <w:r w:rsidRPr="004B6B5D">
              <w:rPr>
                <w:sz w:val="16"/>
                <w:szCs w:val="16"/>
                <w:lang w:val="fr-FR"/>
              </w:rPr>
              <w:t xml:space="preserve"> </w:t>
            </w:r>
            <w:proofErr w:type="spellStart"/>
            <w:r w:rsidRPr="004B6B5D">
              <w:rPr>
                <w:sz w:val="16"/>
                <w:szCs w:val="16"/>
                <w:lang w:val="fr-FR"/>
              </w:rPr>
              <w:t>frail</w:t>
            </w:r>
            <w:proofErr w:type="spellEnd"/>
            <w:r w:rsidRPr="004B6B5D">
              <w:rPr>
                <w:sz w:val="16"/>
                <w:szCs w:val="16"/>
                <w:lang w:val="fr-FR"/>
              </w:rPr>
              <w:t xml:space="preserve"> (MFI</w:t>
            </w:r>
            <w:r w:rsidRPr="004B6B5D">
              <w:rPr>
                <w:rFonts w:ascii="Arial" w:hAnsi="Arial" w:cs="Arial"/>
                <w:sz w:val="16"/>
                <w:szCs w:val="16"/>
                <w:lang w:val="fr-FR"/>
              </w:rPr>
              <w:t> </w:t>
            </w:r>
            <w:r w:rsidRPr="004B6B5D">
              <w:rPr>
                <w:rFonts w:cs="Verdana"/>
                <w:sz w:val="16"/>
                <w:szCs w:val="16"/>
                <w:lang w:val="fr-FR"/>
              </w:rPr>
              <w:t>≥</w:t>
            </w:r>
            <w:r w:rsidRPr="004B6B5D">
              <w:rPr>
                <w:rFonts w:ascii="Arial" w:hAnsi="Arial" w:cs="Arial"/>
                <w:sz w:val="16"/>
                <w:szCs w:val="16"/>
                <w:lang w:val="fr-FR"/>
              </w:rPr>
              <w:t> </w:t>
            </w:r>
            <w:r w:rsidRPr="004B6B5D">
              <w:rPr>
                <w:sz w:val="16"/>
                <w:szCs w:val="16"/>
                <w:lang w:val="fr-FR"/>
              </w:rPr>
              <w:t>3)</w:t>
            </w:r>
          </w:p>
        </w:tc>
        <w:tc>
          <w:tcPr>
            <w:tcW w:w="1134" w:type="dxa"/>
          </w:tcPr>
          <w:p w14:paraId="5BEBEEC5" w14:textId="77777777" w:rsidR="005F7D84" w:rsidRPr="004B6B5D" w:rsidRDefault="005F7D84" w:rsidP="00AA2437">
            <w:pPr>
              <w:rPr>
                <w:sz w:val="16"/>
                <w:szCs w:val="16"/>
                <w:lang w:val="fr-FR"/>
              </w:rPr>
            </w:pPr>
          </w:p>
        </w:tc>
        <w:tc>
          <w:tcPr>
            <w:tcW w:w="1276" w:type="dxa"/>
          </w:tcPr>
          <w:p w14:paraId="0533D496" w14:textId="77777777" w:rsidR="005F7D84" w:rsidRPr="004B6B5D" w:rsidRDefault="005F7D84" w:rsidP="00AA2437">
            <w:pPr>
              <w:rPr>
                <w:sz w:val="16"/>
                <w:szCs w:val="16"/>
                <w:lang w:val="fr-FR"/>
              </w:rPr>
            </w:pPr>
          </w:p>
        </w:tc>
        <w:tc>
          <w:tcPr>
            <w:tcW w:w="4961" w:type="dxa"/>
          </w:tcPr>
          <w:p w14:paraId="306F29E0" w14:textId="77777777" w:rsidR="005F7D84" w:rsidRPr="002828D5" w:rsidRDefault="005F7D84" w:rsidP="00AA2437">
            <w:pPr>
              <w:rPr>
                <w:sz w:val="16"/>
                <w:szCs w:val="16"/>
              </w:rPr>
            </w:pPr>
            <w:r w:rsidRPr="002828D5">
              <w:rPr>
                <w:sz w:val="16"/>
                <w:szCs w:val="16"/>
              </w:rPr>
              <w:t>In-hospital mortality 28.8%; in a multivariate analysis, frailty OR 2.4 for in-hospital mortality</w:t>
            </w:r>
          </w:p>
        </w:tc>
      </w:tr>
      <w:tr w:rsidR="005F7D84" w:rsidRPr="002828D5" w14:paraId="3043A4E5" w14:textId="77777777" w:rsidTr="00AA2437">
        <w:tc>
          <w:tcPr>
            <w:tcW w:w="1184" w:type="dxa"/>
          </w:tcPr>
          <w:p w14:paraId="0F5A3467" w14:textId="77777777" w:rsidR="005F7D84" w:rsidRPr="002828D5" w:rsidRDefault="005F7D84" w:rsidP="00AA2437">
            <w:pPr>
              <w:rPr>
                <w:sz w:val="16"/>
                <w:szCs w:val="16"/>
              </w:rPr>
            </w:pPr>
            <w:proofErr w:type="spellStart"/>
            <w:r w:rsidRPr="002828D5">
              <w:rPr>
                <w:sz w:val="16"/>
                <w:szCs w:val="16"/>
              </w:rPr>
              <w:t>Darvall</w:t>
            </w:r>
            <w:proofErr w:type="spellEnd"/>
            <w:r w:rsidRPr="002828D5">
              <w:rPr>
                <w:sz w:val="16"/>
                <w:szCs w:val="16"/>
              </w:rPr>
              <w:t>, 2019</w:t>
            </w:r>
            <w:r w:rsidRPr="002828D5">
              <w:rPr>
                <w:sz w:val="16"/>
                <w:szCs w:val="16"/>
              </w:rPr>
              <w:fldChar w:fldCharType="begin">
                <w:fldData xml:space="preserve">PEVuZE5vdGU+PENpdGU+PEF1dGhvcj5EYXJ2YWxsPC9BdXRob3I+PFllYXI+MjAxOTwvWWVhcj48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cmVjb3JkPjwvQ2l0ZT48L0VuZE5vdGU+
</w:fldData>
              </w:fldChar>
            </w:r>
            <w:r>
              <w:rPr>
                <w:sz w:val="16"/>
                <w:szCs w:val="16"/>
              </w:rPr>
              <w:instrText xml:space="preserve"> ADDIN EN.CITE </w:instrText>
            </w:r>
            <w:r>
              <w:rPr>
                <w:sz w:val="16"/>
                <w:szCs w:val="16"/>
              </w:rPr>
              <w:fldChar w:fldCharType="begin">
                <w:fldData xml:space="preserve">PEVuZE5vdGU+PENpdGU+PEF1dGhvcj5EYXJ2YWxsPC9BdXRob3I+PFllYXI+MjAxOTwvWWVhcj48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cmVjb3JkPjwvQ2l0ZT48L0VuZE5vdGU+
</w:fldData>
              </w:fldChar>
            </w:r>
            <w:r>
              <w:rPr>
                <w:sz w:val="16"/>
                <w:szCs w:val="16"/>
              </w:rPr>
              <w:instrText xml:space="preserve"> ADDIN EN.CITE.DATA </w:instrText>
            </w:r>
            <w:r>
              <w:rPr>
                <w:sz w:val="16"/>
                <w:szCs w:val="16"/>
              </w:rPr>
            </w:r>
            <w:r>
              <w:rPr>
                <w:sz w:val="16"/>
                <w:szCs w:val="16"/>
              </w:rPr>
              <w:fldChar w:fldCharType="end"/>
            </w:r>
            <w:r w:rsidRPr="002828D5">
              <w:rPr>
                <w:sz w:val="16"/>
                <w:szCs w:val="16"/>
              </w:rPr>
            </w:r>
            <w:r w:rsidRPr="002828D5">
              <w:rPr>
                <w:sz w:val="16"/>
                <w:szCs w:val="16"/>
              </w:rPr>
              <w:fldChar w:fldCharType="separate"/>
            </w:r>
            <w:r w:rsidRPr="00842D2A">
              <w:rPr>
                <w:noProof/>
                <w:sz w:val="16"/>
                <w:szCs w:val="16"/>
                <w:vertAlign w:val="superscript"/>
              </w:rPr>
              <w:t>12</w:t>
            </w:r>
            <w:r w:rsidRPr="002828D5">
              <w:rPr>
                <w:sz w:val="16"/>
                <w:szCs w:val="16"/>
              </w:rPr>
              <w:fldChar w:fldCharType="end"/>
            </w:r>
          </w:p>
        </w:tc>
        <w:tc>
          <w:tcPr>
            <w:tcW w:w="1316" w:type="dxa"/>
          </w:tcPr>
          <w:p w14:paraId="12991F8C" w14:textId="77777777" w:rsidR="005F7D84" w:rsidRPr="002828D5" w:rsidRDefault="005F7D84" w:rsidP="00AA2437">
            <w:pPr>
              <w:rPr>
                <w:sz w:val="16"/>
                <w:szCs w:val="16"/>
              </w:rPr>
            </w:pPr>
            <w:r w:rsidRPr="002828D5">
              <w:rPr>
                <w:sz w:val="16"/>
                <w:szCs w:val="16"/>
              </w:rPr>
              <w:t>Australian/ New Zealand ICUs</w:t>
            </w:r>
          </w:p>
        </w:tc>
        <w:tc>
          <w:tcPr>
            <w:tcW w:w="1045" w:type="dxa"/>
          </w:tcPr>
          <w:p w14:paraId="175C0651" w14:textId="77777777" w:rsidR="005F7D84" w:rsidRPr="002828D5" w:rsidRDefault="005F7D84" w:rsidP="00AA2437">
            <w:pPr>
              <w:rPr>
                <w:sz w:val="16"/>
                <w:szCs w:val="16"/>
              </w:rPr>
            </w:pPr>
            <w:r w:rsidRPr="002828D5">
              <w:rPr>
                <w:sz w:val="16"/>
                <w:szCs w:val="16"/>
              </w:rPr>
              <w:t>6203</w:t>
            </w:r>
          </w:p>
        </w:tc>
        <w:tc>
          <w:tcPr>
            <w:tcW w:w="930" w:type="dxa"/>
          </w:tcPr>
          <w:p w14:paraId="406B1DB4" w14:textId="77777777" w:rsidR="005F7D84" w:rsidRPr="002828D5" w:rsidRDefault="005F7D84" w:rsidP="00AA2437">
            <w:pPr>
              <w:rPr>
                <w:sz w:val="16"/>
                <w:szCs w:val="16"/>
              </w:rPr>
            </w:pPr>
            <w:r w:rsidRPr="002828D5">
              <w:rPr>
                <w:sz w:val="16"/>
                <w:szCs w:val="16"/>
              </w:rPr>
              <w:t>&gt;80</w:t>
            </w:r>
          </w:p>
        </w:tc>
        <w:tc>
          <w:tcPr>
            <w:tcW w:w="2608" w:type="dxa"/>
          </w:tcPr>
          <w:p w14:paraId="685F58C8" w14:textId="77777777" w:rsidR="005F7D84" w:rsidRPr="002828D5" w:rsidRDefault="005F7D84" w:rsidP="00AA2437">
            <w:pPr>
              <w:rPr>
                <w:sz w:val="16"/>
                <w:szCs w:val="16"/>
              </w:rPr>
            </w:pPr>
            <w:r w:rsidRPr="002828D5">
              <w:rPr>
                <w:sz w:val="16"/>
                <w:szCs w:val="16"/>
              </w:rPr>
              <w:t>CFS≥5</w:t>
            </w:r>
          </w:p>
        </w:tc>
        <w:tc>
          <w:tcPr>
            <w:tcW w:w="1134" w:type="dxa"/>
          </w:tcPr>
          <w:p w14:paraId="2CDDDB0E" w14:textId="77777777" w:rsidR="005F7D84" w:rsidRPr="002828D5" w:rsidRDefault="005F7D84" w:rsidP="00AA2437">
            <w:pPr>
              <w:rPr>
                <w:sz w:val="16"/>
                <w:szCs w:val="16"/>
              </w:rPr>
            </w:pPr>
          </w:p>
        </w:tc>
        <w:tc>
          <w:tcPr>
            <w:tcW w:w="1276" w:type="dxa"/>
          </w:tcPr>
          <w:p w14:paraId="56297F3A" w14:textId="77777777" w:rsidR="005F7D84" w:rsidRPr="002828D5" w:rsidRDefault="005F7D84" w:rsidP="00AA2437">
            <w:pPr>
              <w:rPr>
                <w:sz w:val="16"/>
                <w:szCs w:val="16"/>
              </w:rPr>
            </w:pPr>
          </w:p>
        </w:tc>
        <w:tc>
          <w:tcPr>
            <w:tcW w:w="4961" w:type="dxa"/>
          </w:tcPr>
          <w:p w14:paraId="1102B76E" w14:textId="77777777" w:rsidR="005F7D84" w:rsidRPr="002828D5" w:rsidRDefault="005F7D84" w:rsidP="00AA2437">
            <w:pPr>
              <w:rPr>
                <w:sz w:val="16"/>
                <w:szCs w:val="16"/>
              </w:rPr>
            </w:pPr>
            <w:r w:rsidRPr="002828D5">
              <w:rPr>
                <w:sz w:val="16"/>
                <w:szCs w:val="16"/>
              </w:rPr>
              <w:t>In-hospital mortality 17.6% v 8.2%, OR 1.87</w:t>
            </w:r>
          </w:p>
        </w:tc>
      </w:tr>
      <w:tr w:rsidR="005F7D84" w:rsidRPr="002828D5" w14:paraId="2C42C98E" w14:textId="77777777" w:rsidTr="00AA2437">
        <w:tc>
          <w:tcPr>
            <w:tcW w:w="1184" w:type="dxa"/>
          </w:tcPr>
          <w:p w14:paraId="2E19A5EE" w14:textId="77777777" w:rsidR="005F7D84" w:rsidRPr="002828D5" w:rsidRDefault="005F7D84" w:rsidP="00AA2437">
            <w:pPr>
              <w:rPr>
                <w:sz w:val="16"/>
                <w:szCs w:val="16"/>
              </w:rPr>
            </w:pPr>
            <w:proofErr w:type="spellStart"/>
            <w:r w:rsidRPr="002828D5">
              <w:rPr>
                <w:sz w:val="16"/>
                <w:szCs w:val="16"/>
              </w:rPr>
              <w:t>Guidet</w:t>
            </w:r>
            <w:proofErr w:type="spellEnd"/>
            <w:r w:rsidRPr="002828D5">
              <w:rPr>
                <w:sz w:val="16"/>
                <w:szCs w:val="16"/>
              </w:rPr>
              <w:t>, 2020</w:t>
            </w:r>
            <w:r w:rsidRPr="002828D5">
              <w:rPr>
                <w:sz w:val="16"/>
                <w:szCs w:val="16"/>
              </w:rPr>
              <w:fldChar w:fldCharType="begin">
                <w:fldData xml:space="preserve">PEVuZE5vdGU+PENpdGU+PEF1dGhvcj5HdWlkZXQ8L0F1dGhvcj48WWVhcj4yMDIwPC9ZZWFyPjxS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PC9yZWNvcmQ+PC9DaXRlPjwvRW5kTm90ZT5=
</w:fldData>
              </w:fldChar>
            </w:r>
            <w:r>
              <w:rPr>
                <w:sz w:val="16"/>
                <w:szCs w:val="16"/>
              </w:rPr>
              <w:instrText xml:space="preserve"> ADDIN EN.CITE </w:instrText>
            </w:r>
            <w:r>
              <w:rPr>
                <w:sz w:val="16"/>
                <w:szCs w:val="16"/>
              </w:rPr>
              <w:fldChar w:fldCharType="begin">
                <w:fldData xml:space="preserve">PEVuZE5vdGU+PENpdGU+PEF1dGhvcj5HdWlkZXQ8L0F1dGhvcj48WWVhcj4yMDIwPC9ZZWFyPjxS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PC9yZWNvcmQ+PC9DaXRlPjwvRW5kTm90ZT5=
</w:fldData>
              </w:fldChar>
            </w:r>
            <w:r>
              <w:rPr>
                <w:sz w:val="16"/>
                <w:szCs w:val="16"/>
              </w:rPr>
              <w:instrText xml:space="preserve"> ADDIN EN.CITE.DATA </w:instrText>
            </w:r>
            <w:r>
              <w:rPr>
                <w:sz w:val="16"/>
                <w:szCs w:val="16"/>
              </w:rPr>
            </w:r>
            <w:r>
              <w:rPr>
                <w:sz w:val="16"/>
                <w:szCs w:val="16"/>
              </w:rPr>
              <w:fldChar w:fldCharType="end"/>
            </w:r>
            <w:r w:rsidRPr="002828D5">
              <w:rPr>
                <w:sz w:val="16"/>
                <w:szCs w:val="16"/>
              </w:rPr>
            </w:r>
            <w:r w:rsidRPr="002828D5">
              <w:rPr>
                <w:sz w:val="16"/>
                <w:szCs w:val="16"/>
              </w:rPr>
              <w:fldChar w:fldCharType="separate"/>
            </w:r>
            <w:r w:rsidRPr="00842D2A">
              <w:rPr>
                <w:noProof/>
                <w:sz w:val="16"/>
                <w:szCs w:val="16"/>
                <w:vertAlign w:val="superscript"/>
              </w:rPr>
              <w:t>13</w:t>
            </w:r>
            <w:r w:rsidRPr="002828D5">
              <w:rPr>
                <w:sz w:val="16"/>
                <w:szCs w:val="16"/>
              </w:rPr>
              <w:fldChar w:fldCharType="end"/>
            </w:r>
          </w:p>
        </w:tc>
        <w:tc>
          <w:tcPr>
            <w:tcW w:w="1316" w:type="dxa"/>
          </w:tcPr>
          <w:p w14:paraId="28FF72E7" w14:textId="77777777" w:rsidR="005F7D84" w:rsidRPr="002828D5" w:rsidRDefault="005F7D84" w:rsidP="00AA2437">
            <w:pPr>
              <w:rPr>
                <w:sz w:val="16"/>
                <w:szCs w:val="16"/>
              </w:rPr>
            </w:pPr>
            <w:r w:rsidRPr="002828D5">
              <w:rPr>
                <w:sz w:val="16"/>
                <w:szCs w:val="16"/>
              </w:rPr>
              <w:t>European ICUs</w:t>
            </w:r>
          </w:p>
        </w:tc>
        <w:tc>
          <w:tcPr>
            <w:tcW w:w="1045" w:type="dxa"/>
          </w:tcPr>
          <w:p w14:paraId="6AE7E0C8" w14:textId="77777777" w:rsidR="005F7D84" w:rsidRPr="002828D5" w:rsidRDefault="005F7D84" w:rsidP="00AA2437">
            <w:pPr>
              <w:rPr>
                <w:sz w:val="16"/>
                <w:szCs w:val="16"/>
              </w:rPr>
            </w:pPr>
            <w:r w:rsidRPr="002828D5">
              <w:rPr>
                <w:sz w:val="16"/>
                <w:szCs w:val="16"/>
              </w:rPr>
              <w:t>3920</w:t>
            </w:r>
          </w:p>
        </w:tc>
        <w:tc>
          <w:tcPr>
            <w:tcW w:w="930" w:type="dxa"/>
          </w:tcPr>
          <w:p w14:paraId="5CA742D4" w14:textId="77777777" w:rsidR="005F7D84" w:rsidRPr="002828D5" w:rsidRDefault="005F7D84" w:rsidP="00AA2437">
            <w:pPr>
              <w:rPr>
                <w:sz w:val="16"/>
                <w:szCs w:val="16"/>
              </w:rPr>
            </w:pPr>
            <w:r w:rsidRPr="002828D5">
              <w:rPr>
                <w:sz w:val="16"/>
                <w:szCs w:val="16"/>
              </w:rPr>
              <w:t>Median 84</w:t>
            </w:r>
          </w:p>
        </w:tc>
        <w:tc>
          <w:tcPr>
            <w:tcW w:w="2608" w:type="dxa"/>
          </w:tcPr>
          <w:p w14:paraId="17BBA7B1" w14:textId="77777777" w:rsidR="005F7D84" w:rsidRPr="002828D5" w:rsidRDefault="005F7D84" w:rsidP="00AA2437">
            <w:pPr>
              <w:rPr>
                <w:sz w:val="16"/>
                <w:szCs w:val="16"/>
              </w:rPr>
            </w:pPr>
            <w:r w:rsidRPr="002828D5">
              <w:rPr>
                <w:sz w:val="16"/>
                <w:szCs w:val="16"/>
              </w:rPr>
              <w:t>CFS median 4 (3-6)</w:t>
            </w:r>
          </w:p>
        </w:tc>
        <w:tc>
          <w:tcPr>
            <w:tcW w:w="1134" w:type="dxa"/>
          </w:tcPr>
          <w:p w14:paraId="151D01A0" w14:textId="77777777" w:rsidR="005F7D84" w:rsidRPr="002828D5" w:rsidRDefault="005F7D84" w:rsidP="00AA2437">
            <w:pPr>
              <w:rPr>
                <w:sz w:val="16"/>
                <w:szCs w:val="16"/>
              </w:rPr>
            </w:pPr>
            <w:r w:rsidRPr="002828D5">
              <w:rPr>
                <w:sz w:val="16"/>
                <w:szCs w:val="16"/>
              </w:rPr>
              <w:t>72.5%</w:t>
            </w:r>
          </w:p>
        </w:tc>
        <w:tc>
          <w:tcPr>
            <w:tcW w:w="1276" w:type="dxa"/>
          </w:tcPr>
          <w:p w14:paraId="14D4262D" w14:textId="77777777" w:rsidR="005F7D84" w:rsidRPr="002828D5" w:rsidRDefault="005F7D84" w:rsidP="00AA2437">
            <w:pPr>
              <w:rPr>
                <w:sz w:val="16"/>
                <w:szCs w:val="16"/>
              </w:rPr>
            </w:pPr>
            <w:r w:rsidRPr="002828D5">
              <w:rPr>
                <w:sz w:val="16"/>
                <w:szCs w:val="16"/>
              </w:rPr>
              <w:t>61.2%</w:t>
            </w:r>
          </w:p>
        </w:tc>
        <w:tc>
          <w:tcPr>
            <w:tcW w:w="4961" w:type="dxa"/>
          </w:tcPr>
          <w:p w14:paraId="29C95807" w14:textId="77777777" w:rsidR="005F7D84" w:rsidRPr="002828D5" w:rsidRDefault="005F7D84" w:rsidP="00AA2437">
            <w:pPr>
              <w:rPr>
                <w:sz w:val="16"/>
                <w:szCs w:val="16"/>
              </w:rPr>
            </w:pPr>
            <w:r w:rsidRPr="002828D5">
              <w:rPr>
                <w:sz w:val="16"/>
                <w:szCs w:val="16"/>
              </w:rPr>
              <w:t>Age Hazard Ratio 1.02/year; SOFA 1.15/point; CFS 1.1/point</w:t>
            </w:r>
          </w:p>
        </w:tc>
      </w:tr>
      <w:tr w:rsidR="005F7D84" w:rsidRPr="002828D5" w14:paraId="37D50E70" w14:textId="77777777" w:rsidTr="00AA2437">
        <w:tc>
          <w:tcPr>
            <w:tcW w:w="1184" w:type="dxa"/>
          </w:tcPr>
          <w:p w14:paraId="193B0B3B" w14:textId="77777777" w:rsidR="005F7D84" w:rsidRPr="002828D5" w:rsidRDefault="005F7D84" w:rsidP="00AA2437">
            <w:pPr>
              <w:rPr>
                <w:sz w:val="16"/>
                <w:szCs w:val="16"/>
              </w:rPr>
            </w:pPr>
            <w:proofErr w:type="spellStart"/>
            <w:r w:rsidRPr="002828D5">
              <w:rPr>
                <w:sz w:val="16"/>
                <w:szCs w:val="16"/>
              </w:rPr>
              <w:t>Muessig</w:t>
            </w:r>
            <w:proofErr w:type="spellEnd"/>
            <w:r w:rsidRPr="002828D5">
              <w:rPr>
                <w:sz w:val="16"/>
                <w:szCs w:val="16"/>
              </w:rPr>
              <w:t>, 2018</w:t>
            </w:r>
          </w:p>
        </w:tc>
        <w:tc>
          <w:tcPr>
            <w:tcW w:w="1316" w:type="dxa"/>
          </w:tcPr>
          <w:p w14:paraId="092A8438" w14:textId="77777777" w:rsidR="005F7D84" w:rsidRPr="002828D5" w:rsidRDefault="005F7D84" w:rsidP="00AA2437">
            <w:pPr>
              <w:rPr>
                <w:sz w:val="16"/>
                <w:szCs w:val="16"/>
              </w:rPr>
            </w:pPr>
            <w:r w:rsidRPr="002828D5">
              <w:rPr>
                <w:sz w:val="16"/>
                <w:szCs w:val="16"/>
              </w:rPr>
              <w:t>German ICUs</w:t>
            </w:r>
          </w:p>
        </w:tc>
        <w:tc>
          <w:tcPr>
            <w:tcW w:w="1045" w:type="dxa"/>
          </w:tcPr>
          <w:p w14:paraId="3F1F0B25" w14:textId="77777777" w:rsidR="005F7D84" w:rsidRPr="002828D5" w:rsidRDefault="005F7D84" w:rsidP="00AA2437">
            <w:pPr>
              <w:rPr>
                <w:sz w:val="16"/>
                <w:szCs w:val="16"/>
              </w:rPr>
            </w:pPr>
            <w:r w:rsidRPr="002828D5">
              <w:rPr>
                <w:sz w:val="16"/>
                <w:szCs w:val="16"/>
              </w:rPr>
              <w:t>308</w:t>
            </w:r>
          </w:p>
        </w:tc>
        <w:tc>
          <w:tcPr>
            <w:tcW w:w="930" w:type="dxa"/>
          </w:tcPr>
          <w:p w14:paraId="24FB6A20" w14:textId="77777777" w:rsidR="005F7D84" w:rsidRPr="002828D5" w:rsidRDefault="005F7D84" w:rsidP="00AA2437">
            <w:pPr>
              <w:rPr>
                <w:sz w:val="16"/>
                <w:szCs w:val="16"/>
              </w:rPr>
            </w:pPr>
            <w:r w:rsidRPr="002828D5">
              <w:rPr>
                <w:sz w:val="16"/>
                <w:szCs w:val="16"/>
              </w:rPr>
              <w:t>Median 84</w:t>
            </w:r>
          </w:p>
        </w:tc>
        <w:tc>
          <w:tcPr>
            <w:tcW w:w="2608" w:type="dxa"/>
          </w:tcPr>
          <w:p w14:paraId="5C2325BD" w14:textId="77777777" w:rsidR="005F7D84" w:rsidRPr="002828D5" w:rsidRDefault="005F7D84" w:rsidP="00AA2437">
            <w:pPr>
              <w:rPr>
                <w:sz w:val="16"/>
                <w:szCs w:val="16"/>
              </w:rPr>
            </w:pPr>
            <w:r w:rsidRPr="002828D5">
              <w:rPr>
                <w:sz w:val="16"/>
                <w:szCs w:val="16"/>
              </w:rPr>
              <w:t>CFS≥5</w:t>
            </w:r>
          </w:p>
        </w:tc>
        <w:tc>
          <w:tcPr>
            <w:tcW w:w="1134" w:type="dxa"/>
          </w:tcPr>
          <w:p w14:paraId="4B6BB4E0" w14:textId="77777777" w:rsidR="005F7D84" w:rsidRPr="002828D5" w:rsidRDefault="005F7D84" w:rsidP="00AA2437">
            <w:pPr>
              <w:rPr>
                <w:sz w:val="16"/>
                <w:szCs w:val="16"/>
              </w:rPr>
            </w:pPr>
            <w:r w:rsidRPr="002828D5">
              <w:rPr>
                <w:sz w:val="16"/>
                <w:szCs w:val="16"/>
              </w:rPr>
              <w:t>22.4%</w:t>
            </w:r>
          </w:p>
        </w:tc>
        <w:tc>
          <w:tcPr>
            <w:tcW w:w="1276" w:type="dxa"/>
          </w:tcPr>
          <w:p w14:paraId="7E06E0D2" w14:textId="77777777" w:rsidR="005F7D84" w:rsidRPr="002828D5" w:rsidRDefault="005F7D84" w:rsidP="00AA2437">
            <w:pPr>
              <w:rPr>
                <w:sz w:val="16"/>
                <w:szCs w:val="16"/>
              </w:rPr>
            </w:pPr>
            <w:r w:rsidRPr="002828D5">
              <w:rPr>
                <w:sz w:val="16"/>
                <w:szCs w:val="16"/>
              </w:rPr>
              <w:t>42.4%</w:t>
            </w:r>
          </w:p>
        </w:tc>
        <w:tc>
          <w:tcPr>
            <w:tcW w:w="4961" w:type="dxa"/>
          </w:tcPr>
          <w:p w14:paraId="68EBC442" w14:textId="77777777" w:rsidR="005F7D84" w:rsidRPr="002828D5" w:rsidRDefault="005F7D84" w:rsidP="00AA2437">
            <w:pPr>
              <w:rPr>
                <w:sz w:val="16"/>
                <w:szCs w:val="16"/>
              </w:rPr>
            </w:pPr>
            <w:r w:rsidRPr="002828D5">
              <w:rPr>
                <w:sz w:val="16"/>
                <w:szCs w:val="16"/>
              </w:rPr>
              <w:t>CFS OR 1.4 for 30-day mortality (multivariate analysis)</w:t>
            </w:r>
          </w:p>
        </w:tc>
      </w:tr>
      <w:tr w:rsidR="005F7D84" w:rsidRPr="002828D5" w14:paraId="147AC67A" w14:textId="77777777" w:rsidTr="00AA2437">
        <w:tc>
          <w:tcPr>
            <w:tcW w:w="1184" w:type="dxa"/>
          </w:tcPr>
          <w:p w14:paraId="0397BF33" w14:textId="77777777" w:rsidR="005F7D84" w:rsidRPr="002828D5" w:rsidRDefault="005F7D84" w:rsidP="00AA2437">
            <w:pPr>
              <w:rPr>
                <w:sz w:val="16"/>
                <w:szCs w:val="16"/>
              </w:rPr>
            </w:pPr>
            <w:proofErr w:type="spellStart"/>
            <w:r w:rsidRPr="002828D5">
              <w:rPr>
                <w:sz w:val="16"/>
                <w:szCs w:val="16"/>
              </w:rPr>
              <w:t>Langlais</w:t>
            </w:r>
            <w:proofErr w:type="spellEnd"/>
            <w:r w:rsidRPr="002828D5">
              <w:rPr>
                <w:sz w:val="16"/>
                <w:szCs w:val="16"/>
              </w:rPr>
              <w:t>, 2018</w:t>
            </w:r>
            <w:r w:rsidRPr="002828D5">
              <w:rPr>
                <w:sz w:val="16"/>
                <w:szCs w:val="16"/>
              </w:rPr>
              <w:fldChar w:fldCharType="begin">
                <w:fldData xml:space="preserve">PEVuZE5vdGU+PENpdGU+PEF1dGhvcj5MYW5nbGFpczwvQXV0aG9yPjxZZWFyPjIwMTg8L1llYXI+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</w:fldData>
              </w:fldChar>
            </w:r>
            <w:r>
              <w:rPr>
                <w:sz w:val="16"/>
                <w:szCs w:val="16"/>
              </w:rPr>
              <w:instrText xml:space="preserve"> ADDIN EN.CITE </w:instrText>
            </w:r>
            <w:r>
              <w:rPr>
                <w:sz w:val="16"/>
                <w:szCs w:val="16"/>
              </w:rPr>
              <w:fldChar w:fldCharType="begin">
                <w:fldData xml:space="preserve">PEVuZE5vdGU+PENpdGU+PEF1dGhvcj5MYW5nbGFpczwvQXV0aG9yPjxZZWFyPjIwMTg8L1llYXI+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</w:fldData>
              </w:fldChar>
            </w:r>
            <w:r>
              <w:rPr>
                <w:sz w:val="16"/>
                <w:szCs w:val="16"/>
              </w:rPr>
              <w:instrText xml:space="preserve"> ADDIN EN.CITE.DATA </w:instrText>
            </w:r>
            <w:r>
              <w:rPr>
                <w:sz w:val="16"/>
                <w:szCs w:val="16"/>
              </w:rPr>
            </w:r>
            <w:r>
              <w:rPr>
                <w:sz w:val="16"/>
                <w:szCs w:val="16"/>
              </w:rPr>
              <w:fldChar w:fldCharType="end"/>
            </w:r>
            <w:r w:rsidRPr="002828D5">
              <w:rPr>
                <w:sz w:val="16"/>
                <w:szCs w:val="16"/>
              </w:rPr>
            </w:r>
            <w:r w:rsidRPr="002828D5">
              <w:rPr>
                <w:sz w:val="16"/>
                <w:szCs w:val="16"/>
              </w:rPr>
              <w:fldChar w:fldCharType="separate"/>
            </w:r>
            <w:r w:rsidRPr="00842D2A">
              <w:rPr>
                <w:noProof/>
                <w:sz w:val="16"/>
                <w:szCs w:val="16"/>
                <w:vertAlign w:val="superscript"/>
              </w:rPr>
              <w:t>14</w:t>
            </w:r>
            <w:r w:rsidRPr="002828D5">
              <w:rPr>
                <w:sz w:val="16"/>
                <w:szCs w:val="16"/>
              </w:rPr>
              <w:fldChar w:fldCharType="end"/>
            </w:r>
          </w:p>
        </w:tc>
        <w:tc>
          <w:tcPr>
            <w:tcW w:w="1316" w:type="dxa"/>
          </w:tcPr>
          <w:p w14:paraId="6F8EB934" w14:textId="77777777" w:rsidR="005F7D84" w:rsidRPr="002828D5" w:rsidRDefault="005F7D84" w:rsidP="00AA2437">
            <w:pPr>
              <w:rPr>
                <w:sz w:val="16"/>
                <w:szCs w:val="16"/>
              </w:rPr>
            </w:pPr>
            <w:r w:rsidRPr="002828D5">
              <w:rPr>
                <w:sz w:val="16"/>
                <w:szCs w:val="16"/>
              </w:rPr>
              <w:t>French ICU</w:t>
            </w:r>
          </w:p>
        </w:tc>
        <w:tc>
          <w:tcPr>
            <w:tcW w:w="1045" w:type="dxa"/>
          </w:tcPr>
          <w:p w14:paraId="5163EA23" w14:textId="77777777" w:rsidR="005F7D84" w:rsidRPr="002828D5" w:rsidRDefault="005F7D84" w:rsidP="00AA2437">
            <w:pPr>
              <w:rPr>
                <w:sz w:val="16"/>
                <w:szCs w:val="16"/>
              </w:rPr>
            </w:pPr>
            <w:r w:rsidRPr="002828D5">
              <w:rPr>
                <w:sz w:val="16"/>
                <w:szCs w:val="16"/>
              </w:rPr>
              <w:t>189</w:t>
            </w:r>
          </w:p>
        </w:tc>
        <w:tc>
          <w:tcPr>
            <w:tcW w:w="930" w:type="dxa"/>
          </w:tcPr>
          <w:p w14:paraId="011A304A" w14:textId="77777777" w:rsidR="005F7D84" w:rsidRPr="002828D5" w:rsidRDefault="005F7D84" w:rsidP="00AA2437">
            <w:pPr>
              <w:rPr>
                <w:sz w:val="16"/>
                <w:szCs w:val="16"/>
              </w:rPr>
            </w:pPr>
            <w:r w:rsidRPr="002828D5">
              <w:rPr>
                <w:sz w:val="16"/>
                <w:szCs w:val="16"/>
              </w:rPr>
              <w:t>Mean 74</w:t>
            </w:r>
          </w:p>
        </w:tc>
        <w:tc>
          <w:tcPr>
            <w:tcW w:w="2608" w:type="dxa"/>
          </w:tcPr>
          <w:p w14:paraId="64BB25C0" w14:textId="77777777" w:rsidR="005F7D84" w:rsidRPr="002828D5" w:rsidRDefault="005F7D84" w:rsidP="00AA2437">
            <w:pPr>
              <w:rPr>
                <w:sz w:val="16"/>
                <w:szCs w:val="16"/>
              </w:rPr>
            </w:pPr>
            <w:r w:rsidRPr="002828D5">
              <w:rPr>
                <w:sz w:val="16"/>
                <w:szCs w:val="16"/>
              </w:rPr>
              <w:t>CFS≥5</w:t>
            </w:r>
          </w:p>
        </w:tc>
        <w:tc>
          <w:tcPr>
            <w:tcW w:w="1134" w:type="dxa"/>
          </w:tcPr>
          <w:p w14:paraId="7AA430A8" w14:textId="77777777" w:rsidR="005F7D84" w:rsidRPr="002828D5" w:rsidRDefault="005F7D84" w:rsidP="00AA2437">
            <w:pPr>
              <w:rPr>
                <w:sz w:val="16"/>
                <w:szCs w:val="16"/>
              </w:rPr>
            </w:pPr>
          </w:p>
        </w:tc>
        <w:tc>
          <w:tcPr>
            <w:tcW w:w="1276" w:type="dxa"/>
          </w:tcPr>
          <w:p w14:paraId="07EB96A5" w14:textId="77777777" w:rsidR="005F7D84" w:rsidRPr="002828D5" w:rsidRDefault="005F7D84" w:rsidP="00AA2437">
            <w:pPr>
              <w:rPr>
                <w:sz w:val="16"/>
                <w:szCs w:val="16"/>
              </w:rPr>
            </w:pPr>
          </w:p>
        </w:tc>
        <w:tc>
          <w:tcPr>
            <w:tcW w:w="4961" w:type="dxa"/>
          </w:tcPr>
          <w:p w14:paraId="73FEE3EC" w14:textId="77777777" w:rsidR="005F7D84" w:rsidRPr="002828D5" w:rsidRDefault="005F7D84" w:rsidP="00AA2437">
            <w:pPr>
              <w:rPr>
                <w:sz w:val="16"/>
                <w:szCs w:val="16"/>
              </w:rPr>
            </w:pPr>
            <w:r w:rsidRPr="002828D5">
              <w:rPr>
                <w:sz w:val="16"/>
                <w:szCs w:val="16"/>
              </w:rPr>
              <w:t>CFS OR for in-hospital mortality 1.3</w:t>
            </w:r>
          </w:p>
        </w:tc>
      </w:tr>
      <w:tr w:rsidR="005F7D84" w:rsidRPr="002828D5" w14:paraId="5E21A61C" w14:textId="77777777" w:rsidTr="00AA2437">
        <w:tc>
          <w:tcPr>
            <w:tcW w:w="1184" w:type="dxa"/>
          </w:tcPr>
          <w:p w14:paraId="451D05D2" w14:textId="77777777" w:rsidR="005F7D84" w:rsidRPr="002828D5" w:rsidRDefault="005F7D84" w:rsidP="00AA2437">
            <w:pPr>
              <w:rPr>
                <w:sz w:val="16"/>
                <w:szCs w:val="16"/>
              </w:rPr>
            </w:pPr>
            <w:proofErr w:type="spellStart"/>
            <w:r w:rsidRPr="002828D5">
              <w:rPr>
                <w:sz w:val="16"/>
                <w:szCs w:val="16"/>
              </w:rPr>
              <w:t>Fronczek</w:t>
            </w:r>
            <w:proofErr w:type="spellEnd"/>
            <w:r w:rsidRPr="002828D5">
              <w:rPr>
                <w:sz w:val="16"/>
                <w:szCs w:val="16"/>
              </w:rPr>
              <w:t>, 2018</w:t>
            </w:r>
          </w:p>
        </w:tc>
        <w:tc>
          <w:tcPr>
            <w:tcW w:w="1316" w:type="dxa"/>
          </w:tcPr>
          <w:p w14:paraId="0575186B" w14:textId="77777777" w:rsidR="005F7D84" w:rsidRPr="002828D5" w:rsidRDefault="005F7D84" w:rsidP="00AA2437">
            <w:pPr>
              <w:rPr>
                <w:sz w:val="16"/>
                <w:szCs w:val="16"/>
              </w:rPr>
            </w:pPr>
            <w:r w:rsidRPr="002828D5">
              <w:rPr>
                <w:sz w:val="16"/>
                <w:szCs w:val="16"/>
              </w:rPr>
              <w:t>Polish ICUs</w:t>
            </w:r>
          </w:p>
        </w:tc>
        <w:tc>
          <w:tcPr>
            <w:tcW w:w="1045" w:type="dxa"/>
          </w:tcPr>
          <w:p w14:paraId="78366D27" w14:textId="77777777" w:rsidR="005F7D84" w:rsidRPr="002828D5" w:rsidRDefault="005F7D84" w:rsidP="00AA2437">
            <w:pPr>
              <w:rPr>
                <w:sz w:val="16"/>
                <w:szCs w:val="16"/>
              </w:rPr>
            </w:pPr>
            <w:r w:rsidRPr="002828D5">
              <w:rPr>
                <w:sz w:val="16"/>
                <w:szCs w:val="16"/>
              </w:rPr>
              <w:t>170</w:t>
            </w:r>
          </w:p>
        </w:tc>
        <w:tc>
          <w:tcPr>
            <w:tcW w:w="930" w:type="dxa"/>
          </w:tcPr>
          <w:p w14:paraId="5B06586B" w14:textId="77777777" w:rsidR="005F7D84" w:rsidRPr="002828D5" w:rsidRDefault="005F7D84" w:rsidP="00AA2437">
            <w:pPr>
              <w:rPr>
                <w:sz w:val="16"/>
                <w:szCs w:val="16"/>
              </w:rPr>
            </w:pPr>
            <w:r w:rsidRPr="002828D5">
              <w:rPr>
                <w:sz w:val="16"/>
                <w:szCs w:val="16"/>
              </w:rPr>
              <w:t>&gt;80</w:t>
            </w:r>
          </w:p>
        </w:tc>
        <w:tc>
          <w:tcPr>
            <w:tcW w:w="2608" w:type="dxa"/>
          </w:tcPr>
          <w:p w14:paraId="1D7AE640" w14:textId="77777777" w:rsidR="005F7D84" w:rsidRPr="002828D5" w:rsidRDefault="005F7D84" w:rsidP="00AA2437">
            <w:pPr>
              <w:rPr>
                <w:sz w:val="16"/>
                <w:szCs w:val="16"/>
              </w:rPr>
            </w:pPr>
            <w:r w:rsidRPr="002828D5">
              <w:rPr>
                <w:sz w:val="16"/>
                <w:szCs w:val="16"/>
              </w:rPr>
              <w:t>CFS≥5</w:t>
            </w:r>
          </w:p>
        </w:tc>
        <w:tc>
          <w:tcPr>
            <w:tcW w:w="1134" w:type="dxa"/>
          </w:tcPr>
          <w:p w14:paraId="0EDFF5E0" w14:textId="77777777" w:rsidR="005F7D84" w:rsidRPr="002828D5" w:rsidRDefault="005F7D84" w:rsidP="00AA2437">
            <w:pPr>
              <w:rPr>
                <w:sz w:val="16"/>
                <w:szCs w:val="16"/>
              </w:rPr>
            </w:pPr>
            <w:r w:rsidRPr="002828D5">
              <w:rPr>
                <w:sz w:val="16"/>
                <w:szCs w:val="16"/>
              </w:rPr>
              <w:t>47.6%</w:t>
            </w:r>
          </w:p>
        </w:tc>
        <w:tc>
          <w:tcPr>
            <w:tcW w:w="1276" w:type="dxa"/>
          </w:tcPr>
          <w:p w14:paraId="40E856EF" w14:textId="77777777" w:rsidR="005F7D84" w:rsidRPr="002828D5" w:rsidRDefault="005F7D84" w:rsidP="00AA2437">
            <w:pPr>
              <w:rPr>
                <w:sz w:val="16"/>
                <w:szCs w:val="16"/>
              </w:rPr>
            </w:pPr>
            <w:r w:rsidRPr="002828D5">
              <w:rPr>
                <w:sz w:val="16"/>
                <w:szCs w:val="16"/>
              </w:rPr>
              <w:t>40.4%</w:t>
            </w:r>
          </w:p>
        </w:tc>
        <w:tc>
          <w:tcPr>
            <w:tcW w:w="4961" w:type="dxa"/>
          </w:tcPr>
          <w:p w14:paraId="2C5BF062" w14:textId="77777777" w:rsidR="005F7D84" w:rsidRPr="002828D5" w:rsidRDefault="005F7D84" w:rsidP="00AA2437">
            <w:pPr>
              <w:rPr>
                <w:sz w:val="16"/>
                <w:szCs w:val="16"/>
              </w:rPr>
            </w:pPr>
            <w:r w:rsidRPr="002828D5">
              <w:rPr>
                <w:sz w:val="16"/>
                <w:szCs w:val="16"/>
              </w:rPr>
              <w:t>SOFA score (OR=1.16), emergency admission (OR=5.1) and frailty (OR=2.3) increased the risk of ICU death</w:t>
            </w:r>
          </w:p>
        </w:tc>
      </w:tr>
      <w:tr w:rsidR="005F7D84" w:rsidRPr="002828D5" w14:paraId="3CC7E632" w14:textId="77777777" w:rsidTr="00AA2437">
        <w:tc>
          <w:tcPr>
            <w:tcW w:w="1184" w:type="dxa"/>
          </w:tcPr>
          <w:p w14:paraId="4BEE5717" w14:textId="77777777" w:rsidR="005F7D84" w:rsidRPr="002828D5" w:rsidRDefault="005F7D84" w:rsidP="00AA2437">
            <w:pPr>
              <w:rPr>
                <w:sz w:val="16"/>
                <w:szCs w:val="16"/>
              </w:rPr>
            </w:pPr>
            <w:r w:rsidRPr="002828D5">
              <w:rPr>
                <w:sz w:val="16"/>
                <w:szCs w:val="16"/>
              </w:rPr>
              <w:t>Zeng, 2015</w:t>
            </w:r>
            <w:r w:rsidRPr="002828D5">
              <w:rPr>
                <w:sz w:val="16"/>
                <w:szCs w:val="16"/>
              </w:rPr>
              <w:fldChar w:fldCharType="begin">
                <w:fldData xml:space="preserve">PEVuZE5vdGU+PENpdGU+PEF1dGhvcj5aZW5nPC9BdXRob3I+PFllYXI+MjAxNTwvWWVhcj48UmVj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aXRlPjwvRW5kTm90ZT5=
</w:fldData>
              </w:fldChar>
            </w:r>
            <w:r>
              <w:rPr>
                <w:sz w:val="16"/>
                <w:szCs w:val="16"/>
              </w:rPr>
              <w:instrText xml:space="preserve"> ADDIN EN.CITE </w:instrText>
            </w:r>
            <w:r>
              <w:rPr>
                <w:sz w:val="16"/>
                <w:szCs w:val="16"/>
              </w:rPr>
              <w:fldChar w:fldCharType="begin">
                <w:fldData xml:space="preserve">PEVuZE5vdGU+PENpdGU+PEF1dGhvcj5aZW5nPC9BdXRob3I+PFllYXI+MjAxNTwvWWVhcj48UmVj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aXRlPjwvRW5kTm90ZT5=
</w:fldData>
              </w:fldChar>
            </w:r>
            <w:r>
              <w:rPr>
                <w:sz w:val="16"/>
                <w:szCs w:val="16"/>
              </w:rPr>
              <w:instrText xml:space="preserve"> ADDIN EN.CITE.DATA </w:instrText>
            </w:r>
            <w:r>
              <w:rPr>
                <w:sz w:val="16"/>
                <w:szCs w:val="16"/>
              </w:rPr>
            </w:r>
            <w:r>
              <w:rPr>
                <w:sz w:val="16"/>
                <w:szCs w:val="16"/>
              </w:rPr>
              <w:fldChar w:fldCharType="end"/>
            </w:r>
            <w:r w:rsidRPr="002828D5">
              <w:rPr>
                <w:sz w:val="16"/>
                <w:szCs w:val="16"/>
              </w:rPr>
            </w:r>
            <w:r w:rsidRPr="002828D5">
              <w:rPr>
                <w:sz w:val="16"/>
                <w:szCs w:val="16"/>
              </w:rPr>
              <w:fldChar w:fldCharType="separate"/>
            </w:r>
            <w:r w:rsidRPr="00842D2A">
              <w:rPr>
                <w:noProof/>
                <w:sz w:val="16"/>
                <w:szCs w:val="16"/>
                <w:vertAlign w:val="superscript"/>
              </w:rPr>
              <w:t>15</w:t>
            </w:r>
            <w:r w:rsidRPr="002828D5">
              <w:rPr>
                <w:sz w:val="16"/>
                <w:szCs w:val="16"/>
              </w:rPr>
              <w:fldChar w:fldCharType="end"/>
            </w:r>
          </w:p>
        </w:tc>
        <w:tc>
          <w:tcPr>
            <w:tcW w:w="1316" w:type="dxa"/>
          </w:tcPr>
          <w:p w14:paraId="118FDBCF" w14:textId="77777777" w:rsidR="005F7D84" w:rsidRPr="002828D5" w:rsidRDefault="005F7D84" w:rsidP="00AA2437">
            <w:pPr>
              <w:rPr>
                <w:sz w:val="16"/>
                <w:szCs w:val="16"/>
              </w:rPr>
            </w:pPr>
            <w:r w:rsidRPr="002828D5">
              <w:rPr>
                <w:sz w:val="16"/>
                <w:szCs w:val="16"/>
              </w:rPr>
              <w:t>Chinese specialized geriatric ICU</w:t>
            </w:r>
          </w:p>
        </w:tc>
        <w:tc>
          <w:tcPr>
            <w:tcW w:w="1045" w:type="dxa"/>
          </w:tcPr>
          <w:p w14:paraId="56F04E7E" w14:textId="77777777" w:rsidR="005F7D84" w:rsidRPr="002828D5" w:rsidRDefault="005F7D84" w:rsidP="00AA2437">
            <w:pPr>
              <w:rPr>
                <w:sz w:val="16"/>
                <w:szCs w:val="16"/>
              </w:rPr>
            </w:pPr>
            <w:r w:rsidRPr="002828D5">
              <w:rPr>
                <w:sz w:val="16"/>
                <w:szCs w:val="16"/>
              </w:rPr>
              <w:t>155</w:t>
            </w:r>
          </w:p>
        </w:tc>
        <w:tc>
          <w:tcPr>
            <w:tcW w:w="930" w:type="dxa"/>
          </w:tcPr>
          <w:p w14:paraId="5C001DC0" w14:textId="77777777" w:rsidR="005F7D84" w:rsidRPr="002828D5" w:rsidRDefault="005F7D84" w:rsidP="00AA2437">
            <w:pPr>
              <w:rPr>
                <w:sz w:val="16"/>
                <w:szCs w:val="16"/>
              </w:rPr>
            </w:pPr>
            <w:r w:rsidRPr="002828D5">
              <w:rPr>
                <w:sz w:val="16"/>
                <w:szCs w:val="16"/>
              </w:rPr>
              <w:t>Mean 82.7</w:t>
            </w:r>
          </w:p>
        </w:tc>
        <w:tc>
          <w:tcPr>
            <w:tcW w:w="2608" w:type="dxa"/>
          </w:tcPr>
          <w:p w14:paraId="0B8230C2" w14:textId="77777777" w:rsidR="005F7D84" w:rsidRPr="002828D5" w:rsidRDefault="005F7D84" w:rsidP="00AA2437">
            <w:pPr>
              <w:rPr>
                <w:sz w:val="16"/>
                <w:szCs w:val="16"/>
              </w:rPr>
            </w:pPr>
            <w:r w:rsidRPr="002828D5">
              <w:rPr>
                <w:sz w:val="16"/>
                <w:szCs w:val="16"/>
              </w:rPr>
              <w:t>Frailty Index</w:t>
            </w:r>
          </w:p>
        </w:tc>
        <w:tc>
          <w:tcPr>
            <w:tcW w:w="1134" w:type="dxa"/>
          </w:tcPr>
          <w:p w14:paraId="1C954C6F" w14:textId="77777777" w:rsidR="005F7D84" w:rsidRPr="002828D5" w:rsidRDefault="005F7D84" w:rsidP="00AA2437">
            <w:pPr>
              <w:rPr>
                <w:sz w:val="16"/>
                <w:szCs w:val="16"/>
              </w:rPr>
            </w:pPr>
          </w:p>
        </w:tc>
        <w:tc>
          <w:tcPr>
            <w:tcW w:w="1276" w:type="dxa"/>
          </w:tcPr>
          <w:p w14:paraId="26A1FC84" w14:textId="77777777" w:rsidR="005F7D84" w:rsidRPr="002828D5" w:rsidRDefault="005F7D84" w:rsidP="00AA2437">
            <w:pPr>
              <w:rPr>
                <w:sz w:val="16"/>
                <w:szCs w:val="16"/>
              </w:rPr>
            </w:pPr>
          </w:p>
        </w:tc>
        <w:tc>
          <w:tcPr>
            <w:tcW w:w="4961" w:type="dxa"/>
          </w:tcPr>
          <w:p w14:paraId="2F6124A7" w14:textId="77777777" w:rsidR="005F7D84" w:rsidRPr="002828D5" w:rsidRDefault="005F7D84" w:rsidP="00AA2437">
            <w:pPr>
              <w:rPr>
                <w:sz w:val="16"/>
                <w:szCs w:val="16"/>
              </w:rPr>
            </w:pPr>
            <w:r w:rsidRPr="002828D5">
              <w:rPr>
                <w:sz w:val="16"/>
                <w:szCs w:val="16"/>
              </w:rPr>
              <w:t>Each 1% increase in FI was associated with an 11% increase in the 30-day mortality risk adjusting for age, sex, and prognostic scores</w:t>
            </w:r>
          </w:p>
        </w:tc>
      </w:tr>
      <w:tr w:rsidR="005F7D84" w:rsidRPr="002828D5" w14:paraId="2906595A" w14:textId="77777777" w:rsidTr="00AA2437">
        <w:tc>
          <w:tcPr>
            <w:tcW w:w="1184" w:type="dxa"/>
          </w:tcPr>
          <w:p w14:paraId="5BD6E999" w14:textId="77777777" w:rsidR="005F7D84" w:rsidRPr="002828D5" w:rsidRDefault="005F7D84" w:rsidP="00AA2437">
            <w:pPr>
              <w:rPr>
                <w:sz w:val="16"/>
                <w:szCs w:val="16"/>
              </w:rPr>
            </w:pPr>
            <w:r w:rsidRPr="002828D5">
              <w:rPr>
                <w:sz w:val="16"/>
                <w:szCs w:val="16"/>
              </w:rPr>
              <w:t>Shears, 2017</w:t>
            </w:r>
            <w:r w:rsidRPr="002828D5">
              <w:rPr>
                <w:sz w:val="16"/>
                <w:szCs w:val="16"/>
              </w:rPr>
              <w:fldChar w:fldCharType="begin">
                <w:fldData xml:space="preserve">PEVuZE5vdGU+PENpdGU+PEF1dGhvcj5TaGVhcnM8L0F1dGhvcj48WWVhcj4yMDE4PC9ZZWFyPjxS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</w:fldData>
              </w:fldChar>
            </w:r>
            <w:r>
              <w:rPr>
                <w:sz w:val="16"/>
                <w:szCs w:val="16"/>
              </w:rPr>
              <w:instrText xml:space="preserve"> ADDIN EN.CITE </w:instrText>
            </w:r>
            <w:r>
              <w:rPr>
                <w:sz w:val="16"/>
                <w:szCs w:val="16"/>
              </w:rPr>
              <w:fldChar w:fldCharType="begin">
                <w:fldData xml:space="preserve">PEVuZE5vdGU+PENpdGU+PEF1dGhvcj5TaGVhcnM8L0F1dGhvcj48WWVhcj4yMDE4PC9ZZWFyPjxS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</w:fldData>
              </w:fldChar>
            </w:r>
            <w:r>
              <w:rPr>
                <w:sz w:val="16"/>
                <w:szCs w:val="16"/>
              </w:rPr>
              <w:instrText xml:space="preserve"> ADDIN EN.CITE.DATA </w:instrText>
            </w:r>
            <w:r>
              <w:rPr>
                <w:sz w:val="16"/>
                <w:szCs w:val="16"/>
              </w:rPr>
            </w:r>
            <w:r>
              <w:rPr>
                <w:sz w:val="16"/>
                <w:szCs w:val="16"/>
              </w:rPr>
              <w:fldChar w:fldCharType="end"/>
            </w:r>
            <w:r w:rsidRPr="002828D5">
              <w:rPr>
                <w:sz w:val="16"/>
                <w:szCs w:val="16"/>
              </w:rPr>
            </w:r>
            <w:r w:rsidRPr="002828D5">
              <w:rPr>
                <w:sz w:val="16"/>
                <w:szCs w:val="16"/>
              </w:rPr>
              <w:fldChar w:fldCharType="separate"/>
            </w:r>
            <w:r w:rsidRPr="00842D2A">
              <w:rPr>
                <w:noProof/>
                <w:sz w:val="16"/>
                <w:szCs w:val="16"/>
                <w:vertAlign w:val="superscript"/>
              </w:rPr>
              <w:t>16</w:t>
            </w:r>
            <w:r w:rsidRPr="002828D5">
              <w:rPr>
                <w:sz w:val="16"/>
                <w:szCs w:val="16"/>
              </w:rPr>
              <w:fldChar w:fldCharType="end"/>
            </w:r>
          </w:p>
        </w:tc>
        <w:tc>
          <w:tcPr>
            <w:tcW w:w="1316" w:type="dxa"/>
          </w:tcPr>
          <w:p w14:paraId="5ECC7FD3" w14:textId="77777777" w:rsidR="005F7D84" w:rsidRPr="002828D5" w:rsidRDefault="005F7D84" w:rsidP="00AA2437">
            <w:pPr>
              <w:rPr>
                <w:sz w:val="16"/>
                <w:szCs w:val="16"/>
              </w:rPr>
            </w:pPr>
            <w:r w:rsidRPr="002828D5">
              <w:rPr>
                <w:sz w:val="16"/>
                <w:szCs w:val="16"/>
              </w:rPr>
              <w:t>Canadian ICUs</w:t>
            </w:r>
          </w:p>
        </w:tc>
        <w:tc>
          <w:tcPr>
            <w:tcW w:w="1045" w:type="dxa"/>
          </w:tcPr>
          <w:p w14:paraId="6650BB69" w14:textId="77777777" w:rsidR="005F7D84" w:rsidRPr="002828D5" w:rsidRDefault="005F7D84" w:rsidP="00AA2437">
            <w:pPr>
              <w:rPr>
                <w:sz w:val="16"/>
                <w:szCs w:val="16"/>
              </w:rPr>
            </w:pPr>
            <w:r w:rsidRPr="002828D5">
              <w:rPr>
                <w:sz w:val="16"/>
                <w:szCs w:val="16"/>
              </w:rPr>
              <w:t>150</w:t>
            </w:r>
          </w:p>
        </w:tc>
        <w:tc>
          <w:tcPr>
            <w:tcW w:w="930" w:type="dxa"/>
          </w:tcPr>
          <w:p w14:paraId="42328B5A" w14:textId="77777777" w:rsidR="005F7D84" w:rsidRPr="002828D5" w:rsidRDefault="005F7D84" w:rsidP="00AA2437">
            <w:pPr>
              <w:rPr>
                <w:sz w:val="16"/>
                <w:szCs w:val="16"/>
              </w:rPr>
            </w:pPr>
            <w:r w:rsidRPr="002828D5">
              <w:rPr>
                <w:sz w:val="16"/>
                <w:szCs w:val="16"/>
              </w:rPr>
              <w:t>Mean 63.8</w:t>
            </w:r>
          </w:p>
        </w:tc>
        <w:tc>
          <w:tcPr>
            <w:tcW w:w="2608" w:type="dxa"/>
          </w:tcPr>
          <w:p w14:paraId="2818DE3A" w14:textId="77777777" w:rsidR="005F7D84" w:rsidRPr="002828D5" w:rsidRDefault="005F7D84" w:rsidP="00AA2437">
            <w:pPr>
              <w:rPr>
                <w:sz w:val="16"/>
                <w:szCs w:val="16"/>
              </w:rPr>
            </w:pPr>
            <w:r w:rsidRPr="002828D5">
              <w:rPr>
                <w:sz w:val="16"/>
                <w:szCs w:val="16"/>
              </w:rPr>
              <w:t>CFS</w:t>
            </w:r>
          </w:p>
        </w:tc>
        <w:tc>
          <w:tcPr>
            <w:tcW w:w="1134" w:type="dxa"/>
          </w:tcPr>
          <w:p w14:paraId="5D122B70" w14:textId="77777777" w:rsidR="005F7D84" w:rsidRPr="002828D5" w:rsidRDefault="005F7D84" w:rsidP="00AA2437">
            <w:pPr>
              <w:rPr>
                <w:sz w:val="16"/>
                <w:szCs w:val="16"/>
              </w:rPr>
            </w:pPr>
          </w:p>
        </w:tc>
        <w:tc>
          <w:tcPr>
            <w:tcW w:w="1276" w:type="dxa"/>
          </w:tcPr>
          <w:p w14:paraId="1D1955C2" w14:textId="77777777" w:rsidR="005F7D84" w:rsidRPr="002828D5" w:rsidRDefault="005F7D84" w:rsidP="00AA2437">
            <w:pPr>
              <w:rPr>
                <w:sz w:val="16"/>
                <w:szCs w:val="16"/>
              </w:rPr>
            </w:pPr>
          </w:p>
        </w:tc>
        <w:tc>
          <w:tcPr>
            <w:tcW w:w="4961" w:type="dxa"/>
          </w:tcPr>
          <w:p w14:paraId="6FFBC6CB" w14:textId="77777777" w:rsidR="005F7D84" w:rsidRPr="002828D5" w:rsidRDefault="005F7D84" w:rsidP="00AA2437">
            <w:pPr>
              <w:rPr>
                <w:sz w:val="16"/>
                <w:szCs w:val="16"/>
              </w:rPr>
            </w:pPr>
            <w:r w:rsidRPr="002828D5">
              <w:rPr>
                <w:sz w:val="16"/>
                <w:szCs w:val="16"/>
              </w:rPr>
              <w:t>CFS OR 1.2 for ICU, OR 1.19 for hospital mortality</w:t>
            </w:r>
          </w:p>
        </w:tc>
      </w:tr>
      <w:tr w:rsidR="005F7D84" w:rsidRPr="002828D5" w14:paraId="671C5A86" w14:textId="77777777" w:rsidTr="00AA2437">
        <w:tc>
          <w:tcPr>
            <w:tcW w:w="1184" w:type="dxa"/>
          </w:tcPr>
          <w:p w14:paraId="739E920E" w14:textId="77777777" w:rsidR="005F7D84" w:rsidRPr="002828D5" w:rsidRDefault="005F7D84" w:rsidP="00AA2437">
            <w:pPr>
              <w:rPr>
                <w:sz w:val="16"/>
                <w:szCs w:val="16"/>
              </w:rPr>
            </w:pPr>
            <w:r w:rsidRPr="002828D5">
              <w:rPr>
                <w:sz w:val="16"/>
                <w:szCs w:val="16"/>
              </w:rPr>
              <w:t>Silva-Obregon, 2020</w:t>
            </w:r>
            <w:r w:rsidRPr="002828D5">
              <w:rPr>
                <w:sz w:val="16"/>
                <w:szCs w:val="16"/>
              </w:rPr>
              <w:fldChar w:fldCharType="begin">
                <w:fldData xml:space="preserve">PEVuZE5vdGU+PENpdGU+PEF1dGhvcj5TaWx2YS1PYnJlZ29uPC9BdXRob3I+PFllYXI+MjAyMDwv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PC9yZWNvcmQ+PC9DaXRlPjwvRW5kTm90ZT5=
</w:fldData>
              </w:fldChar>
            </w:r>
            <w:r>
              <w:rPr>
                <w:sz w:val="16"/>
                <w:szCs w:val="16"/>
              </w:rPr>
              <w:instrText xml:space="preserve"> ADDIN EN.CITE </w:instrText>
            </w:r>
            <w:r>
              <w:rPr>
                <w:sz w:val="16"/>
                <w:szCs w:val="16"/>
              </w:rPr>
              <w:fldChar w:fldCharType="begin">
                <w:fldData xml:space="preserve">PEVuZE5vdGU+PENpdGU+PEF1dGhvcj5TaWx2YS1PYnJlZ29uPC9BdXRob3I+PFllYXI+MjAyMDwv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PC9yZWNvcmQ+PC9DaXRlPjwvRW5kTm90ZT5=
</w:fldData>
              </w:fldChar>
            </w:r>
            <w:r>
              <w:rPr>
                <w:sz w:val="16"/>
                <w:szCs w:val="16"/>
              </w:rPr>
              <w:instrText xml:space="preserve"> ADDIN EN.CITE.DATA </w:instrText>
            </w:r>
            <w:r>
              <w:rPr>
                <w:sz w:val="16"/>
                <w:szCs w:val="16"/>
              </w:rPr>
            </w:r>
            <w:r>
              <w:rPr>
                <w:sz w:val="16"/>
                <w:szCs w:val="16"/>
              </w:rPr>
              <w:fldChar w:fldCharType="end"/>
            </w:r>
            <w:r w:rsidRPr="002828D5">
              <w:rPr>
                <w:sz w:val="16"/>
                <w:szCs w:val="16"/>
              </w:rPr>
            </w:r>
            <w:r w:rsidRPr="002828D5">
              <w:rPr>
                <w:sz w:val="16"/>
                <w:szCs w:val="16"/>
              </w:rPr>
              <w:fldChar w:fldCharType="separate"/>
            </w:r>
            <w:r w:rsidRPr="00842D2A">
              <w:rPr>
                <w:noProof/>
                <w:sz w:val="16"/>
                <w:szCs w:val="16"/>
                <w:vertAlign w:val="superscript"/>
              </w:rPr>
              <w:t>17</w:t>
            </w:r>
            <w:r w:rsidRPr="002828D5">
              <w:rPr>
                <w:sz w:val="16"/>
                <w:szCs w:val="16"/>
              </w:rPr>
              <w:fldChar w:fldCharType="end"/>
            </w:r>
          </w:p>
        </w:tc>
        <w:tc>
          <w:tcPr>
            <w:tcW w:w="1316" w:type="dxa"/>
          </w:tcPr>
          <w:p w14:paraId="2556246A" w14:textId="77777777" w:rsidR="005F7D84" w:rsidRPr="002828D5" w:rsidRDefault="005F7D84" w:rsidP="00AA2437">
            <w:pPr>
              <w:rPr>
                <w:sz w:val="16"/>
                <w:szCs w:val="16"/>
              </w:rPr>
            </w:pPr>
            <w:r w:rsidRPr="002828D5">
              <w:rPr>
                <w:sz w:val="16"/>
                <w:szCs w:val="16"/>
              </w:rPr>
              <w:t>Spanish ICU</w:t>
            </w:r>
          </w:p>
        </w:tc>
        <w:tc>
          <w:tcPr>
            <w:tcW w:w="1045" w:type="dxa"/>
          </w:tcPr>
          <w:p w14:paraId="74BFBD9D" w14:textId="77777777" w:rsidR="005F7D84" w:rsidRPr="002828D5" w:rsidRDefault="005F7D84" w:rsidP="00AA2437">
            <w:pPr>
              <w:rPr>
                <w:sz w:val="16"/>
                <w:szCs w:val="16"/>
              </w:rPr>
            </w:pPr>
            <w:r w:rsidRPr="002828D5">
              <w:rPr>
                <w:sz w:val="16"/>
                <w:szCs w:val="16"/>
              </w:rPr>
              <w:t>53</w:t>
            </w:r>
          </w:p>
        </w:tc>
        <w:tc>
          <w:tcPr>
            <w:tcW w:w="930" w:type="dxa"/>
          </w:tcPr>
          <w:p w14:paraId="7ADA1855" w14:textId="77777777" w:rsidR="005F7D84" w:rsidRPr="002828D5" w:rsidRDefault="005F7D84" w:rsidP="00AA2437">
            <w:pPr>
              <w:rPr>
                <w:sz w:val="16"/>
                <w:szCs w:val="16"/>
              </w:rPr>
            </w:pPr>
            <w:r w:rsidRPr="002828D5">
              <w:rPr>
                <w:sz w:val="16"/>
                <w:szCs w:val="16"/>
              </w:rPr>
              <w:t>Mean 78</w:t>
            </w:r>
          </w:p>
        </w:tc>
        <w:tc>
          <w:tcPr>
            <w:tcW w:w="2608" w:type="dxa"/>
          </w:tcPr>
          <w:p w14:paraId="1BE46F17" w14:textId="77777777" w:rsidR="005F7D84" w:rsidRPr="002828D5" w:rsidRDefault="005F7D84" w:rsidP="00AA2437">
            <w:pPr>
              <w:rPr>
                <w:sz w:val="16"/>
                <w:szCs w:val="16"/>
              </w:rPr>
            </w:pPr>
          </w:p>
        </w:tc>
        <w:tc>
          <w:tcPr>
            <w:tcW w:w="1134" w:type="dxa"/>
          </w:tcPr>
          <w:p w14:paraId="258682B9" w14:textId="77777777" w:rsidR="005F7D84" w:rsidRPr="002828D5" w:rsidRDefault="005F7D84" w:rsidP="00AA2437">
            <w:pPr>
              <w:rPr>
                <w:sz w:val="16"/>
                <w:szCs w:val="16"/>
              </w:rPr>
            </w:pPr>
            <w:r w:rsidRPr="002828D5">
              <w:rPr>
                <w:sz w:val="16"/>
                <w:szCs w:val="16"/>
              </w:rPr>
              <w:t>37.7%</w:t>
            </w:r>
          </w:p>
        </w:tc>
        <w:tc>
          <w:tcPr>
            <w:tcW w:w="1276" w:type="dxa"/>
          </w:tcPr>
          <w:p w14:paraId="3451C3FB" w14:textId="77777777" w:rsidR="005F7D84" w:rsidRPr="002828D5" w:rsidRDefault="005F7D84" w:rsidP="00AA2437">
            <w:pPr>
              <w:rPr>
                <w:sz w:val="16"/>
                <w:szCs w:val="16"/>
              </w:rPr>
            </w:pPr>
            <w:r w:rsidRPr="002828D5">
              <w:rPr>
                <w:sz w:val="16"/>
                <w:szCs w:val="16"/>
              </w:rPr>
              <w:t>52.8%</w:t>
            </w:r>
          </w:p>
        </w:tc>
        <w:tc>
          <w:tcPr>
            <w:tcW w:w="4961" w:type="dxa"/>
          </w:tcPr>
          <w:p w14:paraId="3FD846AE" w14:textId="77777777" w:rsidR="005F7D84" w:rsidRPr="002828D5" w:rsidRDefault="005F7D84" w:rsidP="00AA2437">
            <w:pPr>
              <w:rPr>
                <w:sz w:val="16"/>
                <w:szCs w:val="16"/>
              </w:rPr>
            </w:pPr>
            <w:r w:rsidRPr="002828D5">
              <w:rPr>
                <w:sz w:val="16"/>
                <w:szCs w:val="16"/>
              </w:rPr>
              <w:t xml:space="preserve">CFS≥5 Hazard Ratio 4 for </w:t>
            </w:r>
            <w:proofErr w:type="gramStart"/>
            <w:r w:rsidRPr="002828D5">
              <w:rPr>
                <w:sz w:val="16"/>
                <w:szCs w:val="16"/>
              </w:rPr>
              <w:t>one year</w:t>
            </w:r>
            <w:proofErr w:type="gramEnd"/>
            <w:r w:rsidRPr="002828D5">
              <w:rPr>
                <w:sz w:val="16"/>
                <w:szCs w:val="16"/>
              </w:rPr>
              <w:t xml:space="preserve"> survival after adjustment for </w:t>
            </w:r>
            <w:proofErr w:type="spellStart"/>
            <w:r w:rsidRPr="002828D5">
              <w:rPr>
                <w:sz w:val="16"/>
                <w:szCs w:val="16"/>
              </w:rPr>
              <w:t>sociodemographics</w:t>
            </w:r>
            <w:proofErr w:type="spellEnd"/>
            <w:r w:rsidRPr="002828D5">
              <w:rPr>
                <w:sz w:val="16"/>
                <w:szCs w:val="16"/>
              </w:rPr>
              <w:t>, comorbidities, severity scores, treatment intensity and complications</w:t>
            </w:r>
          </w:p>
        </w:tc>
      </w:tr>
    </w:tbl>
    <w:p w14:paraId="01F0EDF2" w14:textId="77777777" w:rsidR="005F7D84" w:rsidRDefault="005F7D84" w:rsidP="000C6526">
      <w:pPr>
        <w:sectPr w:rsidR="005F7D84" w:rsidSect="00802B9C">
          <w:pgSz w:w="16838" w:h="11906" w:orient="landscape" w:code="9"/>
          <w:pgMar w:top="1440" w:right="1440" w:bottom="1440" w:left="1440" w:header="709" w:footer="709" w:gutter="0"/>
          <w:cols w:space="708"/>
          <w:docGrid w:linePitch="360"/>
        </w:sectPr>
      </w:pPr>
    </w:p>
    <w:p w14:paraId="2918AE6C" w14:textId="75E3FE55" w:rsidR="00AA4CEF" w:rsidRPr="005F7D84" w:rsidRDefault="005F7D84" w:rsidP="000C6526">
      <w:pPr>
        <w:rPr>
          <w:b/>
        </w:rPr>
      </w:pPr>
      <w:r w:rsidRPr="005F7D84">
        <w:rPr>
          <w:b/>
        </w:rPr>
        <w:lastRenderedPageBreak/>
        <w:t>References:</w:t>
      </w:r>
    </w:p>
    <w:p w14:paraId="1BAEEFFE" w14:textId="77777777" w:rsidR="003F6BF0" w:rsidRPr="00802B9C" w:rsidRDefault="003F6BF0" w:rsidP="003F6BF0">
      <w:pPr>
        <w:pStyle w:val="Paragraphedeliste"/>
        <w:numPr>
          <w:ilvl w:val="0"/>
          <w:numId w:val="5"/>
        </w:numPr>
        <w:rPr>
          <w:sz w:val="20"/>
          <w:szCs w:val="20"/>
        </w:rPr>
      </w:pPr>
      <w:r w:rsidRPr="00802B9C">
        <w:rPr>
          <w:sz w:val="20"/>
          <w:szCs w:val="20"/>
        </w:rPr>
        <w:t xml:space="preserve">Rockwood K, Song X, </w:t>
      </w:r>
      <w:proofErr w:type="spellStart"/>
      <w:r w:rsidRPr="00802B9C">
        <w:rPr>
          <w:sz w:val="20"/>
          <w:szCs w:val="20"/>
        </w:rPr>
        <w:t>MacKnight</w:t>
      </w:r>
      <w:proofErr w:type="spellEnd"/>
      <w:r w:rsidRPr="00802B9C">
        <w:rPr>
          <w:sz w:val="20"/>
          <w:szCs w:val="20"/>
        </w:rPr>
        <w:t xml:space="preserve"> C, Bergman H, Hogan DB, McDowell I, et al. A global clinical measure of fitness and frailty in elderly people. CMAJ Can Med Assoc J </w:t>
      </w:r>
      <w:proofErr w:type="spellStart"/>
      <w:r w:rsidRPr="00802B9C">
        <w:rPr>
          <w:sz w:val="20"/>
          <w:szCs w:val="20"/>
        </w:rPr>
        <w:t>J</w:t>
      </w:r>
      <w:proofErr w:type="spellEnd"/>
      <w:r w:rsidRPr="00802B9C">
        <w:rPr>
          <w:sz w:val="20"/>
          <w:szCs w:val="20"/>
        </w:rPr>
        <w:t xml:space="preserve"> Assoc </w:t>
      </w:r>
      <w:proofErr w:type="spellStart"/>
      <w:r w:rsidRPr="00802B9C">
        <w:rPr>
          <w:sz w:val="20"/>
          <w:szCs w:val="20"/>
        </w:rPr>
        <w:t>Medicale</w:t>
      </w:r>
      <w:proofErr w:type="spellEnd"/>
      <w:r w:rsidRPr="00802B9C">
        <w:rPr>
          <w:sz w:val="20"/>
          <w:szCs w:val="20"/>
        </w:rPr>
        <w:t xml:space="preserve"> Can. 30 </w:t>
      </w:r>
      <w:proofErr w:type="spellStart"/>
      <w:r w:rsidRPr="00802B9C">
        <w:rPr>
          <w:sz w:val="20"/>
          <w:szCs w:val="20"/>
        </w:rPr>
        <w:t>août</w:t>
      </w:r>
      <w:proofErr w:type="spellEnd"/>
      <w:r w:rsidRPr="00802B9C">
        <w:rPr>
          <w:sz w:val="20"/>
          <w:szCs w:val="20"/>
        </w:rPr>
        <w:t xml:space="preserve"> 2005;173(5):489</w:t>
      </w:r>
      <w:r w:rsidRPr="00802B9C">
        <w:rPr>
          <w:rFonts w:ascii="MS Gothic" w:eastAsia="MS Gothic" w:hAnsi="MS Gothic" w:cs="MS Gothic" w:hint="eastAsia"/>
          <w:sz w:val="20"/>
          <w:szCs w:val="20"/>
        </w:rPr>
        <w:t>‑</w:t>
      </w:r>
      <w:r w:rsidRPr="00802B9C">
        <w:rPr>
          <w:sz w:val="20"/>
          <w:szCs w:val="20"/>
        </w:rPr>
        <w:t>95.</w:t>
      </w:r>
    </w:p>
    <w:p w14:paraId="098B9959" w14:textId="77777777" w:rsidR="003F6BF0" w:rsidRPr="00802B9C" w:rsidRDefault="003F6BF0" w:rsidP="005F7D84">
      <w:pPr>
        <w:pStyle w:val="Paragraphedeliste"/>
        <w:numPr>
          <w:ilvl w:val="0"/>
          <w:numId w:val="5"/>
        </w:numPr>
        <w:rPr>
          <w:sz w:val="20"/>
          <w:szCs w:val="20"/>
        </w:rPr>
      </w:pPr>
      <w:r w:rsidRPr="00802B9C">
        <w:rPr>
          <w:sz w:val="20"/>
          <w:szCs w:val="20"/>
          <w:lang w:val="fr-FR"/>
        </w:rPr>
        <w:t xml:space="preserve">Abraham P, Courvoisier DS, </w:t>
      </w:r>
      <w:proofErr w:type="spellStart"/>
      <w:r w:rsidRPr="00802B9C">
        <w:rPr>
          <w:sz w:val="20"/>
          <w:szCs w:val="20"/>
          <w:lang w:val="fr-FR"/>
        </w:rPr>
        <w:t>Annweiler</w:t>
      </w:r>
      <w:proofErr w:type="spellEnd"/>
      <w:r w:rsidRPr="00802B9C">
        <w:rPr>
          <w:sz w:val="20"/>
          <w:szCs w:val="20"/>
          <w:lang w:val="fr-FR"/>
        </w:rPr>
        <w:t xml:space="preserve"> C, Lenoir C, </w:t>
      </w:r>
      <w:proofErr w:type="spellStart"/>
      <w:r w:rsidRPr="00802B9C">
        <w:rPr>
          <w:sz w:val="20"/>
          <w:szCs w:val="20"/>
          <w:lang w:val="fr-FR"/>
        </w:rPr>
        <w:t>Millien</w:t>
      </w:r>
      <w:proofErr w:type="spellEnd"/>
      <w:r w:rsidRPr="00802B9C">
        <w:rPr>
          <w:sz w:val="20"/>
          <w:szCs w:val="20"/>
          <w:lang w:val="fr-FR"/>
        </w:rPr>
        <w:t xml:space="preserve"> T, Dalmaz F, et al. </w:t>
      </w:r>
      <w:r w:rsidRPr="00802B9C">
        <w:rPr>
          <w:sz w:val="20"/>
          <w:szCs w:val="20"/>
        </w:rPr>
        <w:t xml:space="preserve">Validation of the clinical frailty score (CFS) in French language. BMC </w:t>
      </w:r>
      <w:proofErr w:type="spellStart"/>
      <w:r w:rsidRPr="00802B9C">
        <w:rPr>
          <w:sz w:val="20"/>
          <w:szCs w:val="20"/>
        </w:rPr>
        <w:t>Geriatr</w:t>
      </w:r>
      <w:proofErr w:type="spellEnd"/>
      <w:r w:rsidRPr="00802B9C">
        <w:rPr>
          <w:sz w:val="20"/>
          <w:szCs w:val="20"/>
        </w:rPr>
        <w:t xml:space="preserve">. 21 </w:t>
      </w:r>
      <w:proofErr w:type="spellStart"/>
      <w:r w:rsidRPr="00802B9C">
        <w:rPr>
          <w:sz w:val="20"/>
          <w:szCs w:val="20"/>
        </w:rPr>
        <w:t>nov</w:t>
      </w:r>
      <w:proofErr w:type="spellEnd"/>
      <w:r w:rsidRPr="00802B9C">
        <w:rPr>
          <w:sz w:val="20"/>
          <w:szCs w:val="20"/>
        </w:rPr>
        <w:t xml:space="preserve"> 2019;19(1):322.</w:t>
      </w:r>
    </w:p>
    <w:p w14:paraId="7BF4873E" w14:textId="77777777" w:rsidR="00802B9C" w:rsidRPr="00802B9C" w:rsidRDefault="005F7D84" w:rsidP="005F7D84">
      <w:pPr>
        <w:pStyle w:val="Paragraphedeliste"/>
        <w:numPr>
          <w:ilvl w:val="0"/>
          <w:numId w:val="5"/>
        </w:numPr>
        <w:rPr>
          <w:sz w:val="20"/>
          <w:szCs w:val="20"/>
        </w:rPr>
      </w:pPr>
      <w:r w:rsidRPr="00802B9C">
        <w:rPr>
          <w:sz w:val="20"/>
          <w:szCs w:val="20"/>
          <w:lang w:val="fr-FR"/>
        </w:rPr>
        <w:t xml:space="preserve">Cardona M, Lewis ET, </w:t>
      </w:r>
      <w:proofErr w:type="spellStart"/>
      <w:r w:rsidRPr="00802B9C">
        <w:rPr>
          <w:sz w:val="20"/>
          <w:szCs w:val="20"/>
          <w:lang w:val="fr-FR"/>
        </w:rPr>
        <w:t>Kristensen</w:t>
      </w:r>
      <w:proofErr w:type="spellEnd"/>
      <w:r w:rsidRPr="00802B9C">
        <w:rPr>
          <w:sz w:val="20"/>
          <w:szCs w:val="20"/>
          <w:lang w:val="fr-FR"/>
        </w:rPr>
        <w:t xml:space="preserve"> MR, et al. </w:t>
      </w:r>
      <w:r w:rsidRPr="00802B9C">
        <w:rPr>
          <w:sz w:val="20"/>
          <w:szCs w:val="20"/>
        </w:rPr>
        <w:t xml:space="preserve">Predictive validity of the </w:t>
      </w:r>
      <w:proofErr w:type="spellStart"/>
      <w:r w:rsidRPr="00802B9C">
        <w:rPr>
          <w:sz w:val="20"/>
          <w:szCs w:val="20"/>
        </w:rPr>
        <w:t>CriSTAL</w:t>
      </w:r>
      <w:proofErr w:type="spellEnd"/>
      <w:r w:rsidRPr="00802B9C">
        <w:rPr>
          <w:sz w:val="20"/>
          <w:szCs w:val="20"/>
        </w:rPr>
        <w:t xml:space="preserve"> tool for short-term mortality in older people presenting at Emergency Departments: a prospective study. Eur </w:t>
      </w:r>
      <w:proofErr w:type="spellStart"/>
      <w:r w:rsidRPr="00802B9C">
        <w:rPr>
          <w:sz w:val="20"/>
          <w:szCs w:val="20"/>
        </w:rPr>
        <w:t>Geriatr</w:t>
      </w:r>
      <w:proofErr w:type="spellEnd"/>
      <w:r w:rsidRPr="00802B9C">
        <w:rPr>
          <w:sz w:val="20"/>
          <w:szCs w:val="20"/>
        </w:rPr>
        <w:t xml:space="preserve"> Med 2018;9(6):891-901. </w:t>
      </w:r>
      <w:proofErr w:type="spellStart"/>
      <w:r w:rsidRPr="00802B9C">
        <w:rPr>
          <w:sz w:val="20"/>
          <w:szCs w:val="20"/>
        </w:rPr>
        <w:t>doi</w:t>
      </w:r>
      <w:proofErr w:type="spellEnd"/>
      <w:r w:rsidRPr="00802B9C">
        <w:rPr>
          <w:sz w:val="20"/>
          <w:szCs w:val="20"/>
        </w:rPr>
        <w:t>: 10.1007/s41999-018-0123-6 [published Online First: 2018/12/24]</w:t>
      </w:r>
    </w:p>
    <w:p w14:paraId="353E2CD2" w14:textId="77777777" w:rsidR="00802B9C" w:rsidRPr="00802B9C" w:rsidRDefault="005F7D84" w:rsidP="005F7D84">
      <w:pPr>
        <w:pStyle w:val="Paragraphedeliste"/>
        <w:numPr>
          <w:ilvl w:val="0"/>
          <w:numId w:val="5"/>
        </w:numPr>
        <w:rPr>
          <w:sz w:val="20"/>
          <w:szCs w:val="20"/>
        </w:rPr>
      </w:pPr>
      <w:r w:rsidRPr="00802B9C">
        <w:rPr>
          <w:sz w:val="20"/>
          <w:szCs w:val="20"/>
        </w:rPr>
        <w:t>Romero-</w:t>
      </w:r>
      <w:proofErr w:type="spellStart"/>
      <w:r w:rsidRPr="00802B9C">
        <w:rPr>
          <w:sz w:val="20"/>
          <w:szCs w:val="20"/>
        </w:rPr>
        <w:t>Ortuno</w:t>
      </w:r>
      <w:proofErr w:type="spellEnd"/>
      <w:r w:rsidRPr="00802B9C">
        <w:rPr>
          <w:sz w:val="20"/>
          <w:szCs w:val="20"/>
        </w:rPr>
        <w:t xml:space="preserve"> R, Wallis S, </w:t>
      </w:r>
      <w:proofErr w:type="spellStart"/>
      <w:r w:rsidRPr="00802B9C">
        <w:rPr>
          <w:sz w:val="20"/>
          <w:szCs w:val="20"/>
        </w:rPr>
        <w:t>Biram</w:t>
      </w:r>
      <w:proofErr w:type="spellEnd"/>
      <w:r w:rsidRPr="00802B9C">
        <w:rPr>
          <w:sz w:val="20"/>
          <w:szCs w:val="20"/>
        </w:rPr>
        <w:t xml:space="preserve"> R, et al. Clinical frailty adds to acute illness severity in predicting mortality in hospitalized older adults: An observational study. Eur J Intern Med </w:t>
      </w:r>
      <w:proofErr w:type="gramStart"/>
      <w:r w:rsidRPr="00802B9C">
        <w:rPr>
          <w:sz w:val="20"/>
          <w:szCs w:val="20"/>
        </w:rPr>
        <w:t>2016;35:24</w:t>
      </w:r>
      <w:proofErr w:type="gramEnd"/>
      <w:r w:rsidRPr="00802B9C">
        <w:rPr>
          <w:sz w:val="20"/>
          <w:szCs w:val="20"/>
        </w:rPr>
        <w:t xml:space="preserve">-34. </w:t>
      </w:r>
      <w:proofErr w:type="spellStart"/>
      <w:r w:rsidRPr="00802B9C">
        <w:rPr>
          <w:sz w:val="20"/>
          <w:szCs w:val="20"/>
        </w:rPr>
        <w:t>doi</w:t>
      </w:r>
      <w:proofErr w:type="spellEnd"/>
      <w:r w:rsidRPr="00802B9C">
        <w:rPr>
          <w:sz w:val="20"/>
          <w:szCs w:val="20"/>
        </w:rPr>
        <w:t>: 10.1016/j.ejim.2016.08.033 [published Online First: 2016/09/07]</w:t>
      </w:r>
    </w:p>
    <w:p w14:paraId="69894723" w14:textId="77777777" w:rsidR="00802B9C" w:rsidRPr="00802B9C" w:rsidRDefault="005F7D84" w:rsidP="005F7D84">
      <w:pPr>
        <w:pStyle w:val="Paragraphedeliste"/>
        <w:numPr>
          <w:ilvl w:val="0"/>
          <w:numId w:val="5"/>
        </w:numPr>
        <w:rPr>
          <w:sz w:val="20"/>
          <w:szCs w:val="20"/>
        </w:rPr>
      </w:pPr>
      <w:r w:rsidRPr="00802B9C">
        <w:rPr>
          <w:sz w:val="20"/>
          <w:szCs w:val="20"/>
        </w:rPr>
        <w:t xml:space="preserve">Wallis SJ, Wall J, </w:t>
      </w:r>
      <w:proofErr w:type="spellStart"/>
      <w:r w:rsidRPr="00802B9C">
        <w:rPr>
          <w:sz w:val="20"/>
          <w:szCs w:val="20"/>
        </w:rPr>
        <w:t>Biram</w:t>
      </w:r>
      <w:proofErr w:type="spellEnd"/>
      <w:r w:rsidRPr="00802B9C">
        <w:rPr>
          <w:sz w:val="20"/>
          <w:szCs w:val="20"/>
        </w:rPr>
        <w:t xml:space="preserve"> RW, et al. Association of the clinical frailty scale with hospital outcomes. QJM 2015;108(12):943-9. </w:t>
      </w:r>
      <w:proofErr w:type="spellStart"/>
      <w:r w:rsidRPr="00802B9C">
        <w:rPr>
          <w:sz w:val="20"/>
          <w:szCs w:val="20"/>
        </w:rPr>
        <w:t>doi</w:t>
      </w:r>
      <w:proofErr w:type="spellEnd"/>
      <w:r w:rsidRPr="00802B9C">
        <w:rPr>
          <w:sz w:val="20"/>
          <w:szCs w:val="20"/>
        </w:rPr>
        <w:t>: 10.1093/</w:t>
      </w:r>
      <w:proofErr w:type="spellStart"/>
      <w:r w:rsidRPr="00802B9C">
        <w:rPr>
          <w:sz w:val="20"/>
          <w:szCs w:val="20"/>
        </w:rPr>
        <w:t>qjmed</w:t>
      </w:r>
      <w:proofErr w:type="spellEnd"/>
      <w:r w:rsidRPr="00802B9C">
        <w:rPr>
          <w:sz w:val="20"/>
          <w:szCs w:val="20"/>
        </w:rPr>
        <w:t>/hcv066 [published Online First: 2015/03/18]</w:t>
      </w:r>
    </w:p>
    <w:p w14:paraId="12DD744C" w14:textId="77777777" w:rsidR="00802B9C" w:rsidRPr="00802B9C" w:rsidRDefault="005F7D84" w:rsidP="005F7D84">
      <w:pPr>
        <w:pStyle w:val="Paragraphedeliste"/>
        <w:numPr>
          <w:ilvl w:val="0"/>
          <w:numId w:val="5"/>
        </w:numPr>
        <w:rPr>
          <w:sz w:val="20"/>
          <w:szCs w:val="20"/>
        </w:rPr>
      </w:pPr>
      <w:r w:rsidRPr="00802B9C">
        <w:rPr>
          <w:sz w:val="20"/>
          <w:szCs w:val="20"/>
        </w:rPr>
        <w:t xml:space="preserve">Basic D, Shanley C. Frailty in an older inpatient population: using the clinical frailty scale to predict patient outcomes. Journal of Aging and Health </w:t>
      </w:r>
      <w:proofErr w:type="gramStart"/>
      <w:r w:rsidRPr="00802B9C">
        <w:rPr>
          <w:sz w:val="20"/>
          <w:szCs w:val="20"/>
        </w:rPr>
        <w:t>2015;27:670</w:t>
      </w:r>
      <w:proofErr w:type="gramEnd"/>
      <w:r w:rsidRPr="00802B9C">
        <w:rPr>
          <w:sz w:val="20"/>
          <w:szCs w:val="20"/>
        </w:rPr>
        <w:t xml:space="preserve">-85. </w:t>
      </w:r>
      <w:proofErr w:type="spellStart"/>
      <w:r w:rsidRPr="00802B9C">
        <w:rPr>
          <w:sz w:val="20"/>
          <w:szCs w:val="20"/>
        </w:rPr>
        <w:t>doi</w:t>
      </w:r>
      <w:proofErr w:type="spellEnd"/>
      <w:r w:rsidRPr="00802B9C">
        <w:rPr>
          <w:sz w:val="20"/>
          <w:szCs w:val="20"/>
        </w:rPr>
        <w:t>: 10.1177/0898264314558202</w:t>
      </w:r>
    </w:p>
    <w:p w14:paraId="1BCD1C52" w14:textId="77777777" w:rsidR="00802B9C" w:rsidRPr="00802B9C" w:rsidRDefault="005F7D84" w:rsidP="005F7D84">
      <w:pPr>
        <w:pStyle w:val="Paragraphedeliste"/>
        <w:numPr>
          <w:ilvl w:val="0"/>
          <w:numId w:val="5"/>
        </w:numPr>
        <w:rPr>
          <w:sz w:val="20"/>
          <w:szCs w:val="20"/>
        </w:rPr>
      </w:pPr>
      <w:r w:rsidRPr="00802B9C">
        <w:rPr>
          <w:sz w:val="20"/>
          <w:szCs w:val="20"/>
          <w:lang w:val="fr-FR"/>
        </w:rPr>
        <w:t xml:space="preserve">Provencher V, Sirois M-J, Ouellet M-C, et al. </w:t>
      </w:r>
      <w:r w:rsidRPr="00802B9C">
        <w:rPr>
          <w:sz w:val="20"/>
          <w:szCs w:val="20"/>
        </w:rPr>
        <w:t xml:space="preserve">Decline in Activities of Daily Living After a Visit to a Canadian Emergency Department for Minor Injuries in Independent Older Adults: Are Frail Older Adults with Cognitive Impairment at Greater Risk? Journal of the American Geriatrics Society 2015;63(5):860-68. </w:t>
      </w:r>
      <w:proofErr w:type="spellStart"/>
      <w:r w:rsidRPr="00802B9C">
        <w:rPr>
          <w:sz w:val="20"/>
          <w:szCs w:val="20"/>
        </w:rPr>
        <w:t>doi</w:t>
      </w:r>
      <w:proofErr w:type="spellEnd"/>
      <w:r w:rsidRPr="00802B9C">
        <w:rPr>
          <w:sz w:val="20"/>
          <w:szCs w:val="20"/>
        </w:rPr>
        <w:t>: 10.1111/jgs.13389</w:t>
      </w:r>
    </w:p>
    <w:p w14:paraId="2ECEB79A" w14:textId="77777777" w:rsidR="00802B9C" w:rsidRPr="00802B9C" w:rsidRDefault="005F7D84" w:rsidP="005F7D84">
      <w:pPr>
        <w:pStyle w:val="Paragraphedeliste"/>
        <w:numPr>
          <w:ilvl w:val="0"/>
          <w:numId w:val="5"/>
        </w:numPr>
        <w:rPr>
          <w:sz w:val="20"/>
          <w:szCs w:val="20"/>
        </w:rPr>
      </w:pPr>
      <w:r w:rsidRPr="00802B9C">
        <w:rPr>
          <w:sz w:val="20"/>
          <w:szCs w:val="20"/>
          <w:lang w:val="fr-FR"/>
        </w:rPr>
        <w:t xml:space="preserve">Hubbard RE, Peel NM, </w:t>
      </w:r>
      <w:proofErr w:type="spellStart"/>
      <w:r w:rsidRPr="00802B9C">
        <w:rPr>
          <w:sz w:val="20"/>
          <w:szCs w:val="20"/>
          <w:lang w:val="fr-FR"/>
        </w:rPr>
        <w:t>Samanta</w:t>
      </w:r>
      <w:proofErr w:type="spellEnd"/>
      <w:r w:rsidRPr="00802B9C">
        <w:rPr>
          <w:sz w:val="20"/>
          <w:szCs w:val="20"/>
          <w:lang w:val="fr-FR"/>
        </w:rPr>
        <w:t xml:space="preserve"> M, et al. </w:t>
      </w:r>
      <w:r w:rsidRPr="00802B9C">
        <w:rPr>
          <w:sz w:val="20"/>
          <w:szCs w:val="20"/>
        </w:rPr>
        <w:t xml:space="preserve">Derivation of a frailty index from the </w:t>
      </w:r>
      <w:proofErr w:type="spellStart"/>
      <w:r w:rsidRPr="00802B9C">
        <w:rPr>
          <w:sz w:val="20"/>
          <w:szCs w:val="20"/>
        </w:rPr>
        <w:t>interRAI</w:t>
      </w:r>
      <w:proofErr w:type="spellEnd"/>
      <w:r w:rsidRPr="00802B9C">
        <w:rPr>
          <w:sz w:val="20"/>
          <w:szCs w:val="20"/>
        </w:rPr>
        <w:t xml:space="preserve"> acute care instrument. BMC </w:t>
      </w:r>
      <w:proofErr w:type="spellStart"/>
      <w:r w:rsidRPr="00802B9C">
        <w:rPr>
          <w:sz w:val="20"/>
          <w:szCs w:val="20"/>
        </w:rPr>
        <w:t>Geriatr</w:t>
      </w:r>
      <w:proofErr w:type="spellEnd"/>
      <w:r w:rsidRPr="00802B9C">
        <w:rPr>
          <w:sz w:val="20"/>
          <w:szCs w:val="20"/>
        </w:rPr>
        <w:t xml:space="preserve"> 2015;15(27):015-0026.</w:t>
      </w:r>
    </w:p>
    <w:p w14:paraId="1B1A50F1" w14:textId="77777777" w:rsidR="00802B9C" w:rsidRPr="00802B9C" w:rsidRDefault="005F7D84" w:rsidP="005F7D84">
      <w:pPr>
        <w:pStyle w:val="Paragraphedeliste"/>
        <w:numPr>
          <w:ilvl w:val="0"/>
          <w:numId w:val="5"/>
        </w:numPr>
        <w:rPr>
          <w:sz w:val="20"/>
          <w:szCs w:val="20"/>
          <w:lang w:val="fr-FR"/>
        </w:rPr>
      </w:pPr>
      <w:proofErr w:type="spellStart"/>
      <w:r w:rsidRPr="00802B9C">
        <w:rPr>
          <w:sz w:val="20"/>
          <w:szCs w:val="20"/>
        </w:rPr>
        <w:t>Kahlon</w:t>
      </w:r>
      <w:proofErr w:type="spellEnd"/>
      <w:r w:rsidRPr="00802B9C">
        <w:rPr>
          <w:sz w:val="20"/>
          <w:szCs w:val="20"/>
        </w:rPr>
        <w:t xml:space="preserve"> S, Pederson J, Majumdar SR, et al. Association between frailty and 30-day outcomes after discharge from hospital. </w:t>
      </w:r>
      <w:proofErr w:type="gramStart"/>
      <w:r w:rsidRPr="00802B9C">
        <w:rPr>
          <w:sz w:val="20"/>
          <w:szCs w:val="20"/>
          <w:lang w:val="fr-FR"/>
        </w:rPr>
        <w:t>CMAJ:</w:t>
      </w:r>
      <w:proofErr w:type="gramEnd"/>
      <w:r w:rsidRPr="00802B9C">
        <w:rPr>
          <w:sz w:val="20"/>
          <w:szCs w:val="20"/>
          <w:lang w:val="fr-FR"/>
        </w:rPr>
        <w:t xml:space="preserve"> Canadian </w:t>
      </w:r>
      <w:proofErr w:type="spellStart"/>
      <w:r w:rsidRPr="00802B9C">
        <w:rPr>
          <w:sz w:val="20"/>
          <w:szCs w:val="20"/>
          <w:lang w:val="fr-FR"/>
        </w:rPr>
        <w:t>Medical</w:t>
      </w:r>
      <w:proofErr w:type="spellEnd"/>
      <w:r w:rsidRPr="00802B9C">
        <w:rPr>
          <w:sz w:val="20"/>
          <w:szCs w:val="20"/>
          <w:lang w:val="fr-FR"/>
        </w:rPr>
        <w:t xml:space="preserve"> Association journal = journal de l'Association </w:t>
      </w:r>
      <w:proofErr w:type="spellStart"/>
      <w:r w:rsidRPr="00802B9C">
        <w:rPr>
          <w:sz w:val="20"/>
          <w:szCs w:val="20"/>
          <w:lang w:val="fr-FR"/>
        </w:rPr>
        <w:t>medicale</w:t>
      </w:r>
      <w:proofErr w:type="spellEnd"/>
      <w:r w:rsidRPr="00802B9C">
        <w:rPr>
          <w:sz w:val="20"/>
          <w:szCs w:val="20"/>
          <w:lang w:val="fr-FR"/>
        </w:rPr>
        <w:t xml:space="preserve"> canadienne 2015;187:799-804. </w:t>
      </w:r>
      <w:proofErr w:type="spellStart"/>
      <w:proofErr w:type="gramStart"/>
      <w:r w:rsidRPr="00802B9C">
        <w:rPr>
          <w:sz w:val="20"/>
          <w:szCs w:val="20"/>
          <w:lang w:val="fr-FR"/>
        </w:rPr>
        <w:t>doi</w:t>
      </w:r>
      <w:proofErr w:type="spellEnd"/>
      <w:r w:rsidRPr="00802B9C">
        <w:rPr>
          <w:sz w:val="20"/>
          <w:szCs w:val="20"/>
          <w:lang w:val="fr-FR"/>
        </w:rPr>
        <w:t>:</w:t>
      </w:r>
      <w:proofErr w:type="gramEnd"/>
      <w:r w:rsidRPr="00802B9C">
        <w:rPr>
          <w:sz w:val="20"/>
          <w:szCs w:val="20"/>
          <w:lang w:val="fr-FR"/>
        </w:rPr>
        <w:t xml:space="preserve"> 10.1503/cmaj.150100</w:t>
      </w:r>
    </w:p>
    <w:p w14:paraId="56A622D5" w14:textId="77777777" w:rsidR="00802B9C" w:rsidRPr="00802B9C" w:rsidRDefault="005F7D84" w:rsidP="005F7D84">
      <w:pPr>
        <w:pStyle w:val="Paragraphedeliste"/>
        <w:numPr>
          <w:ilvl w:val="0"/>
          <w:numId w:val="5"/>
        </w:numPr>
        <w:rPr>
          <w:sz w:val="20"/>
          <w:szCs w:val="20"/>
        </w:rPr>
      </w:pPr>
      <w:proofErr w:type="spellStart"/>
      <w:r w:rsidRPr="00802B9C">
        <w:rPr>
          <w:sz w:val="20"/>
          <w:szCs w:val="20"/>
        </w:rPr>
        <w:t>Darvall</w:t>
      </w:r>
      <w:proofErr w:type="spellEnd"/>
      <w:r w:rsidRPr="00802B9C">
        <w:rPr>
          <w:sz w:val="20"/>
          <w:szCs w:val="20"/>
        </w:rPr>
        <w:t xml:space="preserve"> JN, </w:t>
      </w:r>
      <w:proofErr w:type="spellStart"/>
      <w:r w:rsidRPr="00802B9C">
        <w:rPr>
          <w:sz w:val="20"/>
          <w:szCs w:val="20"/>
        </w:rPr>
        <w:t>Gregorevic</w:t>
      </w:r>
      <w:proofErr w:type="spellEnd"/>
      <w:r w:rsidRPr="00802B9C">
        <w:rPr>
          <w:sz w:val="20"/>
          <w:szCs w:val="20"/>
        </w:rPr>
        <w:t xml:space="preserve"> KJ, Story DA, et al. Frailty indexes in perioperative and critical care: A systematic review. Archives of Gerontology &amp; Geriatrics </w:t>
      </w:r>
      <w:proofErr w:type="gramStart"/>
      <w:r w:rsidRPr="00802B9C">
        <w:rPr>
          <w:sz w:val="20"/>
          <w:szCs w:val="20"/>
        </w:rPr>
        <w:t>2018;79:88</w:t>
      </w:r>
      <w:proofErr w:type="gramEnd"/>
      <w:r w:rsidRPr="00802B9C">
        <w:rPr>
          <w:sz w:val="20"/>
          <w:szCs w:val="20"/>
        </w:rPr>
        <w:t>-96.</w:t>
      </w:r>
    </w:p>
    <w:p w14:paraId="426A9FBD" w14:textId="77777777" w:rsidR="00802B9C" w:rsidRPr="00802B9C" w:rsidRDefault="005F7D84" w:rsidP="005F7D84">
      <w:pPr>
        <w:pStyle w:val="Paragraphedeliste"/>
        <w:numPr>
          <w:ilvl w:val="0"/>
          <w:numId w:val="5"/>
        </w:numPr>
        <w:rPr>
          <w:sz w:val="20"/>
          <w:szCs w:val="20"/>
        </w:rPr>
      </w:pPr>
      <w:proofErr w:type="spellStart"/>
      <w:r w:rsidRPr="00802B9C">
        <w:rPr>
          <w:sz w:val="20"/>
          <w:szCs w:val="20"/>
        </w:rPr>
        <w:t>Muscedere</w:t>
      </w:r>
      <w:proofErr w:type="spellEnd"/>
      <w:r w:rsidRPr="00802B9C">
        <w:rPr>
          <w:sz w:val="20"/>
          <w:szCs w:val="20"/>
        </w:rPr>
        <w:t xml:space="preserve"> J, Waters B, </w:t>
      </w:r>
      <w:proofErr w:type="spellStart"/>
      <w:r w:rsidRPr="00802B9C">
        <w:rPr>
          <w:sz w:val="20"/>
          <w:szCs w:val="20"/>
        </w:rPr>
        <w:t>Varambally</w:t>
      </w:r>
      <w:proofErr w:type="spellEnd"/>
      <w:r w:rsidRPr="00802B9C">
        <w:rPr>
          <w:sz w:val="20"/>
          <w:szCs w:val="20"/>
        </w:rPr>
        <w:t xml:space="preserve"> A, et al. The impact of frailty on intensive care unit outcomes: a systematic review and meta-analysis. Intensive Care Medicine 2017;43(8):1105-22.</w:t>
      </w:r>
    </w:p>
    <w:p w14:paraId="2E4D5034" w14:textId="77777777" w:rsidR="00802B9C" w:rsidRPr="00802B9C" w:rsidRDefault="005F7D84" w:rsidP="005F7D84">
      <w:pPr>
        <w:pStyle w:val="Paragraphedeliste"/>
        <w:numPr>
          <w:ilvl w:val="0"/>
          <w:numId w:val="5"/>
        </w:numPr>
        <w:rPr>
          <w:sz w:val="20"/>
          <w:szCs w:val="20"/>
        </w:rPr>
      </w:pPr>
      <w:proofErr w:type="spellStart"/>
      <w:r w:rsidRPr="00802B9C">
        <w:rPr>
          <w:sz w:val="20"/>
          <w:szCs w:val="20"/>
          <w:lang w:val="fr-FR"/>
        </w:rPr>
        <w:t>Darvall</w:t>
      </w:r>
      <w:proofErr w:type="spellEnd"/>
      <w:r w:rsidRPr="00802B9C">
        <w:rPr>
          <w:sz w:val="20"/>
          <w:szCs w:val="20"/>
          <w:lang w:val="fr-FR"/>
        </w:rPr>
        <w:t xml:space="preserve"> JN, </w:t>
      </w:r>
      <w:proofErr w:type="spellStart"/>
      <w:r w:rsidRPr="00802B9C">
        <w:rPr>
          <w:sz w:val="20"/>
          <w:szCs w:val="20"/>
          <w:lang w:val="fr-FR"/>
        </w:rPr>
        <w:t>Bellomo</w:t>
      </w:r>
      <w:proofErr w:type="spellEnd"/>
      <w:r w:rsidRPr="00802B9C">
        <w:rPr>
          <w:sz w:val="20"/>
          <w:szCs w:val="20"/>
          <w:lang w:val="fr-FR"/>
        </w:rPr>
        <w:t xml:space="preserve"> R, Paul E, et al. </w:t>
      </w:r>
      <w:r w:rsidRPr="00802B9C">
        <w:rPr>
          <w:sz w:val="20"/>
          <w:szCs w:val="20"/>
        </w:rPr>
        <w:t>Frailty in very old critically ill patients in Australia and New Zealand: a population-based cohort study. Medical Journal of Australia 2019;211(7):318-23.</w:t>
      </w:r>
    </w:p>
    <w:p w14:paraId="7EBA0079" w14:textId="77777777" w:rsidR="00802B9C" w:rsidRPr="00802B9C" w:rsidRDefault="005F7D84" w:rsidP="005F7D84">
      <w:pPr>
        <w:pStyle w:val="Paragraphedeliste"/>
        <w:numPr>
          <w:ilvl w:val="0"/>
          <w:numId w:val="5"/>
        </w:numPr>
        <w:rPr>
          <w:sz w:val="20"/>
          <w:szCs w:val="20"/>
        </w:rPr>
      </w:pPr>
      <w:r w:rsidRPr="00802B9C">
        <w:rPr>
          <w:sz w:val="20"/>
          <w:szCs w:val="20"/>
          <w:lang w:val="fr-FR"/>
        </w:rPr>
        <w:t xml:space="preserve">Guidet B, de Lange DW, </w:t>
      </w:r>
      <w:proofErr w:type="spellStart"/>
      <w:r w:rsidRPr="00802B9C">
        <w:rPr>
          <w:sz w:val="20"/>
          <w:szCs w:val="20"/>
          <w:lang w:val="fr-FR"/>
        </w:rPr>
        <w:t>Boumendil</w:t>
      </w:r>
      <w:proofErr w:type="spellEnd"/>
      <w:r w:rsidRPr="00802B9C">
        <w:rPr>
          <w:sz w:val="20"/>
          <w:szCs w:val="20"/>
          <w:lang w:val="fr-FR"/>
        </w:rPr>
        <w:t xml:space="preserve"> A, et al. </w:t>
      </w:r>
      <w:r w:rsidRPr="00802B9C">
        <w:rPr>
          <w:sz w:val="20"/>
          <w:szCs w:val="20"/>
        </w:rPr>
        <w:t xml:space="preserve">The contribution of frailty, cognition, activity of daily life and comorbidities on outcome in acutely admitted patients over 80 years in European ICUs: the VIP2 study. </w:t>
      </w:r>
      <w:r w:rsidRPr="00802B9C">
        <w:rPr>
          <w:sz w:val="20"/>
          <w:szCs w:val="20"/>
          <w:lang w:val="fr-FR"/>
        </w:rPr>
        <w:t xml:space="preserve">Intensive Care </w:t>
      </w:r>
      <w:proofErr w:type="spellStart"/>
      <w:r w:rsidRPr="00802B9C">
        <w:rPr>
          <w:sz w:val="20"/>
          <w:szCs w:val="20"/>
          <w:lang w:val="fr-FR"/>
        </w:rPr>
        <w:t>Medicine</w:t>
      </w:r>
      <w:proofErr w:type="spellEnd"/>
      <w:r w:rsidRPr="00802B9C">
        <w:rPr>
          <w:sz w:val="20"/>
          <w:szCs w:val="20"/>
          <w:lang w:val="fr-FR"/>
        </w:rPr>
        <w:t xml:space="preserve"> </w:t>
      </w:r>
      <w:proofErr w:type="gramStart"/>
      <w:r w:rsidRPr="00802B9C">
        <w:rPr>
          <w:sz w:val="20"/>
          <w:szCs w:val="20"/>
          <w:lang w:val="fr-FR"/>
        </w:rPr>
        <w:t>2020;</w:t>
      </w:r>
      <w:proofErr w:type="gramEnd"/>
      <w:r w:rsidRPr="00802B9C">
        <w:rPr>
          <w:sz w:val="20"/>
          <w:szCs w:val="20"/>
          <w:lang w:val="fr-FR"/>
        </w:rPr>
        <w:t>46(1):57-69.</w:t>
      </w:r>
    </w:p>
    <w:p w14:paraId="506DEF77" w14:textId="77777777" w:rsidR="00802B9C" w:rsidRPr="00802B9C" w:rsidRDefault="005F7D84" w:rsidP="005F7D84">
      <w:pPr>
        <w:pStyle w:val="Paragraphedeliste"/>
        <w:numPr>
          <w:ilvl w:val="0"/>
          <w:numId w:val="5"/>
        </w:numPr>
        <w:rPr>
          <w:sz w:val="20"/>
          <w:szCs w:val="20"/>
        </w:rPr>
      </w:pPr>
      <w:r w:rsidRPr="00802B9C">
        <w:rPr>
          <w:sz w:val="20"/>
          <w:szCs w:val="20"/>
          <w:lang w:val="fr-FR"/>
        </w:rPr>
        <w:t xml:space="preserve">Langlais E, </w:t>
      </w:r>
      <w:proofErr w:type="spellStart"/>
      <w:r w:rsidRPr="00802B9C">
        <w:rPr>
          <w:sz w:val="20"/>
          <w:szCs w:val="20"/>
          <w:lang w:val="fr-FR"/>
        </w:rPr>
        <w:t>Nesseler</w:t>
      </w:r>
      <w:proofErr w:type="spellEnd"/>
      <w:r w:rsidRPr="00802B9C">
        <w:rPr>
          <w:sz w:val="20"/>
          <w:szCs w:val="20"/>
          <w:lang w:val="fr-FR"/>
        </w:rPr>
        <w:t xml:space="preserve"> N, Le </w:t>
      </w:r>
      <w:proofErr w:type="spellStart"/>
      <w:r w:rsidRPr="00802B9C">
        <w:rPr>
          <w:sz w:val="20"/>
          <w:szCs w:val="20"/>
          <w:lang w:val="fr-FR"/>
        </w:rPr>
        <w:t>Pabic</w:t>
      </w:r>
      <w:proofErr w:type="spellEnd"/>
      <w:r w:rsidRPr="00802B9C">
        <w:rPr>
          <w:sz w:val="20"/>
          <w:szCs w:val="20"/>
          <w:lang w:val="fr-FR"/>
        </w:rPr>
        <w:t xml:space="preserve"> E, et al. </w:t>
      </w:r>
      <w:r w:rsidRPr="00802B9C">
        <w:rPr>
          <w:sz w:val="20"/>
          <w:szCs w:val="20"/>
        </w:rPr>
        <w:t xml:space="preserve">Does the clinical frailty score improve the accuracy of the SOFA score in predicting hospital mortality in elderly critically ill patients? A prospective observational study. Journal of Critical Care </w:t>
      </w:r>
      <w:proofErr w:type="gramStart"/>
      <w:r w:rsidRPr="00802B9C">
        <w:rPr>
          <w:sz w:val="20"/>
          <w:szCs w:val="20"/>
        </w:rPr>
        <w:t>2018;46:67</w:t>
      </w:r>
      <w:proofErr w:type="gramEnd"/>
      <w:r w:rsidRPr="00802B9C">
        <w:rPr>
          <w:sz w:val="20"/>
          <w:szCs w:val="20"/>
        </w:rPr>
        <w:t>-72.</w:t>
      </w:r>
    </w:p>
    <w:p w14:paraId="5EB1277A" w14:textId="77777777" w:rsidR="00802B9C" w:rsidRPr="00802B9C" w:rsidRDefault="005F7D84" w:rsidP="005F7D84">
      <w:pPr>
        <w:pStyle w:val="Paragraphedeliste"/>
        <w:numPr>
          <w:ilvl w:val="0"/>
          <w:numId w:val="5"/>
        </w:numPr>
        <w:rPr>
          <w:sz w:val="20"/>
          <w:szCs w:val="20"/>
        </w:rPr>
      </w:pPr>
      <w:r w:rsidRPr="00802B9C">
        <w:rPr>
          <w:sz w:val="20"/>
          <w:szCs w:val="20"/>
        </w:rPr>
        <w:t>Zeng A, Song X, Dong J, et al. Mortality in Relation to Frailty in Patients Admitted to a Specialized Geriatric Intensive Care Unit. Journals of Gerontology Series A-Biological Sciences &amp; Medical Sciences 2015;70(12):1586-94.</w:t>
      </w:r>
    </w:p>
    <w:p w14:paraId="7B8930E4" w14:textId="77777777" w:rsidR="00802B9C" w:rsidRPr="00802B9C" w:rsidRDefault="005F7D84" w:rsidP="005F7D84">
      <w:pPr>
        <w:pStyle w:val="Paragraphedeliste"/>
        <w:numPr>
          <w:ilvl w:val="0"/>
          <w:numId w:val="5"/>
        </w:numPr>
        <w:rPr>
          <w:sz w:val="20"/>
          <w:szCs w:val="20"/>
        </w:rPr>
      </w:pPr>
      <w:r w:rsidRPr="00802B9C">
        <w:rPr>
          <w:sz w:val="20"/>
          <w:szCs w:val="20"/>
        </w:rPr>
        <w:t xml:space="preserve">Shears M, Takaoka A, </w:t>
      </w:r>
      <w:proofErr w:type="spellStart"/>
      <w:r w:rsidRPr="00802B9C">
        <w:rPr>
          <w:sz w:val="20"/>
          <w:szCs w:val="20"/>
        </w:rPr>
        <w:t>Rochwerg</w:t>
      </w:r>
      <w:proofErr w:type="spellEnd"/>
      <w:r w:rsidRPr="00802B9C">
        <w:rPr>
          <w:sz w:val="20"/>
          <w:szCs w:val="20"/>
        </w:rPr>
        <w:t xml:space="preserve"> B, et al. Assessing frailty in the intensive care unit: A reliability and validity study. Journal of Critical Care </w:t>
      </w:r>
      <w:proofErr w:type="gramStart"/>
      <w:r w:rsidRPr="00802B9C">
        <w:rPr>
          <w:sz w:val="20"/>
          <w:szCs w:val="20"/>
        </w:rPr>
        <w:t>2018;45:197</w:t>
      </w:r>
      <w:proofErr w:type="gramEnd"/>
      <w:r w:rsidRPr="00802B9C">
        <w:rPr>
          <w:sz w:val="20"/>
          <w:szCs w:val="20"/>
        </w:rPr>
        <w:t>-203.</w:t>
      </w:r>
    </w:p>
    <w:p w14:paraId="53FD9C63" w14:textId="59258826" w:rsidR="005F7D84" w:rsidRPr="00802B9C" w:rsidRDefault="005F7D84" w:rsidP="005F7D84">
      <w:pPr>
        <w:pStyle w:val="Paragraphedeliste"/>
        <w:numPr>
          <w:ilvl w:val="0"/>
          <w:numId w:val="5"/>
        </w:numPr>
        <w:rPr>
          <w:sz w:val="20"/>
          <w:szCs w:val="20"/>
        </w:rPr>
      </w:pPr>
      <w:r w:rsidRPr="00802B9C">
        <w:rPr>
          <w:sz w:val="20"/>
          <w:szCs w:val="20"/>
          <w:lang w:val="fr-FR"/>
        </w:rPr>
        <w:t>Silva-</w:t>
      </w:r>
      <w:proofErr w:type="spellStart"/>
      <w:r w:rsidRPr="00802B9C">
        <w:rPr>
          <w:sz w:val="20"/>
          <w:szCs w:val="20"/>
          <w:lang w:val="fr-FR"/>
        </w:rPr>
        <w:t>Obregon</w:t>
      </w:r>
      <w:proofErr w:type="spellEnd"/>
      <w:r w:rsidRPr="00802B9C">
        <w:rPr>
          <w:sz w:val="20"/>
          <w:szCs w:val="20"/>
          <w:lang w:val="fr-FR"/>
        </w:rPr>
        <w:t xml:space="preserve"> JA, Quintana-Diaz M, </w:t>
      </w:r>
      <w:proofErr w:type="spellStart"/>
      <w:r w:rsidRPr="00802B9C">
        <w:rPr>
          <w:sz w:val="20"/>
          <w:szCs w:val="20"/>
          <w:lang w:val="fr-FR"/>
        </w:rPr>
        <w:t>Saboya</w:t>
      </w:r>
      <w:proofErr w:type="spellEnd"/>
      <w:r w:rsidRPr="00802B9C">
        <w:rPr>
          <w:sz w:val="20"/>
          <w:szCs w:val="20"/>
          <w:lang w:val="fr-FR"/>
        </w:rPr>
        <w:t xml:space="preserve">-Sanchez S, et al. </w:t>
      </w:r>
      <w:r w:rsidRPr="00802B9C">
        <w:rPr>
          <w:sz w:val="20"/>
          <w:szCs w:val="20"/>
        </w:rPr>
        <w:t xml:space="preserve">Frailty as a predictor of short- and long-term mortality in critically ill older medical patients. Journal of Critical Care </w:t>
      </w:r>
      <w:proofErr w:type="gramStart"/>
      <w:r w:rsidRPr="00802B9C">
        <w:rPr>
          <w:sz w:val="20"/>
          <w:szCs w:val="20"/>
        </w:rPr>
        <w:t>2020;55:79</w:t>
      </w:r>
      <w:proofErr w:type="gramEnd"/>
      <w:r w:rsidRPr="00802B9C">
        <w:rPr>
          <w:sz w:val="20"/>
          <w:szCs w:val="20"/>
        </w:rPr>
        <w:t>-85.</w:t>
      </w:r>
    </w:p>
    <w:p w14:paraId="12E4FDA9" w14:textId="77777777" w:rsidR="005F7D84" w:rsidRPr="005F7D84" w:rsidRDefault="005F7D84" w:rsidP="000C6526"/>
    <w:sectPr w:rsidR="005F7D84" w:rsidRPr="005F7D84" w:rsidSect="005F7D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3F710" w14:textId="77777777" w:rsidR="009973F2" w:rsidRDefault="009973F2" w:rsidP="00AA4CEF">
      <w:pPr>
        <w:spacing w:after="0" w:line="240" w:lineRule="auto"/>
      </w:pPr>
      <w:r>
        <w:separator/>
      </w:r>
    </w:p>
  </w:endnote>
  <w:endnote w:type="continuationSeparator" w:id="0">
    <w:p w14:paraId="63275DDA" w14:textId="77777777" w:rsidR="009973F2" w:rsidRDefault="009973F2" w:rsidP="00AA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738E3" w14:textId="251489C3" w:rsidR="00285453" w:rsidRDefault="00285453">
    <w:pPr>
      <w:pStyle w:val="Pieddepage"/>
    </w:pPr>
    <w:r>
      <w:t>Version 1.1</w:t>
    </w:r>
    <w:r>
      <w:tab/>
      <w:t>23</w:t>
    </w:r>
    <w:r w:rsidRPr="00285453">
      <w:rPr>
        <w:vertAlign w:val="superscript"/>
      </w:rPr>
      <w:t>rd</w:t>
    </w:r>
    <w:r>
      <w:t xml:space="preserve"> March 2020</w:t>
    </w:r>
    <w:r>
      <w:tab/>
      <w:t xml:space="preserve">Page </w:t>
    </w:r>
    <w:r>
      <w:fldChar w:fldCharType="begin"/>
    </w:r>
    <w:r>
      <w:instrText xml:space="preserve"> PAGE   \* MERGEFORMAT </w:instrText>
    </w:r>
    <w:r>
      <w:fldChar w:fldCharType="separate"/>
    </w:r>
    <w:r w:rsidR="00D5593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ABCEB" w14:textId="77777777" w:rsidR="009973F2" w:rsidRDefault="009973F2" w:rsidP="00AA4CEF">
      <w:pPr>
        <w:spacing w:after="0" w:line="240" w:lineRule="auto"/>
      </w:pPr>
      <w:r>
        <w:separator/>
      </w:r>
    </w:p>
  </w:footnote>
  <w:footnote w:type="continuationSeparator" w:id="0">
    <w:p w14:paraId="4147AB3C" w14:textId="77777777" w:rsidR="009973F2" w:rsidRDefault="009973F2" w:rsidP="00AA4CEF">
      <w:pPr>
        <w:spacing w:after="0" w:line="240" w:lineRule="auto"/>
      </w:pPr>
      <w:r>
        <w:continuationSeparator/>
      </w:r>
    </w:p>
  </w:footnote>
  <w:footnote w:id="1">
    <w:p w14:paraId="45C9B44D" w14:textId="77777777" w:rsidR="005F7D84" w:rsidRDefault="005F7D84" w:rsidP="005F7D84">
      <w:pPr>
        <w:pStyle w:val="Notedebasdepage"/>
      </w:pPr>
      <w:r>
        <w:rPr>
          <w:rStyle w:val="Appelnotedebasdep"/>
        </w:rPr>
        <w:footnoteRef/>
      </w:r>
      <w:r>
        <w:t xml:space="preserve"> MFI - </w:t>
      </w:r>
      <w:r w:rsidRPr="002828D5">
        <w:t>Modified Frailty 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10D45" w14:textId="2B467453" w:rsidR="0002262C" w:rsidRPr="0002262C" w:rsidRDefault="0002262C">
    <w:pPr>
      <w:pStyle w:val="En-tte"/>
      <w:rPr>
        <w:lang w:val="fr-FR"/>
      </w:rPr>
    </w:pPr>
    <w:r>
      <w:rPr>
        <w:lang w:val="fr-FR"/>
      </w:rPr>
      <w:t>24 mars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86EA0"/>
    <w:multiLevelType w:val="hybridMultilevel"/>
    <w:tmpl w:val="2828EE2A"/>
    <w:lvl w:ilvl="0" w:tplc="B6820FBE">
      <w:start w:val="24"/>
      <w:numFmt w:val="bullet"/>
      <w:lvlText w:val="-"/>
      <w:lvlJc w:val="left"/>
      <w:pPr>
        <w:ind w:left="720" w:hanging="360"/>
      </w:pPr>
      <w:rPr>
        <w:rFonts w:ascii="Calibri Light" w:eastAsiaTheme="majorEastAsia" w:hAnsi="Calibri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C067DC"/>
    <w:multiLevelType w:val="hybridMultilevel"/>
    <w:tmpl w:val="C4F80CB8"/>
    <w:lvl w:ilvl="0" w:tplc="BDCEF752">
      <w:start w:val="24"/>
      <w:numFmt w:val="bullet"/>
      <w:lvlText w:val="-"/>
      <w:lvlJc w:val="left"/>
      <w:pPr>
        <w:ind w:left="720" w:hanging="360"/>
      </w:pPr>
      <w:rPr>
        <w:rFonts w:ascii="Calibri Light" w:eastAsiaTheme="majorEastAsia" w:hAnsi="Calibri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8D6499"/>
    <w:multiLevelType w:val="hybridMultilevel"/>
    <w:tmpl w:val="A2D070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A977E1"/>
    <w:multiLevelType w:val="hybridMultilevel"/>
    <w:tmpl w:val="847E5F3C"/>
    <w:lvl w:ilvl="0" w:tplc="51EA02CC">
      <w:start w:val="24"/>
      <w:numFmt w:val="bullet"/>
      <w:lvlText w:val="-"/>
      <w:lvlJc w:val="left"/>
      <w:pPr>
        <w:ind w:left="720" w:hanging="360"/>
      </w:pPr>
      <w:rPr>
        <w:rFonts w:ascii="Calibri Light" w:eastAsiaTheme="majorEastAsia" w:hAnsi="Calibri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27309F"/>
    <w:multiLevelType w:val="hybridMultilevel"/>
    <w:tmpl w:val="2702F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sfrra5wa2sraeevp950vv4x9spz5x0xzws&quot;&gt;Publications&lt;record-ids&gt;&lt;item&gt;539&lt;/item&gt;&lt;/record-ids&gt;&lt;/item&gt;&lt;item db-id=&quot;zs5ada52fwzzflexpwcv0awr0ptttxa9frxe&quot;&gt;My EndNote Library&lt;record-ids&gt;&lt;item&gt;3426&lt;/item&gt;&lt;item&gt;3427&lt;/item&gt;&lt;item&gt;3711&lt;/item&gt;&lt;item&gt;3722&lt;/item&gt;&lt;item&gt;3966&lt;/item&gt;&lt;item&gt;4027&lt;/item&gt;&lt;item&gt;4028&lt;/item&gt;&lt;item&gt;4837&lt;/item&gt;&lt;item&gt;5249&lt;/item&gt;&lt;item&gt;5251&lt;/item&gt;&lt;item&gt;5252&lt;/item&gt;&lt;item&gt;5257&lt;/item&gt;&lt;item&gt;5260&lt;/item&gt;&lt;item&gt;5261&lt;/item&gt;&lt;item&gt;5265&lt;/item&gt;&lt;/record-ids&gt;&lt;/item&gt;&lt;/Libraries&gt;"/>
  </w:docVars>
  <w:rsids>
    <w:rsidRoot w:val="00454544"/>
    <w:rsid w:val="00012341"/>
    <w:rsid w:val="0002179D"/>
    <w:rsid w:val="0002262C"/>
    <w:rsid w:val="000C6526"/>
    <w:rsid w:val="00101842"/>
    <w:rsid w:val="0017281B"/>
    <w:rsid w:val="00183AAB"/>
    <w:rsid w:val="001B5892"/>
    <w:rsid w:val="002367BB"/>
    <w:rsid w:val="00285453"/>
    <w:rsid w:val="003625E8"/>
    <w:rsid w:val="00392959"/>
    <w:rsid w:val="003F6BF0"/>
    <w:rsid w:val="004037CC"/>
    <w:rsid w:val="004146AE"/>
    <w:rsid w:val="00426767"/>
    <w:rsid w:val="00454544"/>
    <w:rsid w:val="004877F3"/>
    <w:rsid w:val="004907AC"/>
    <w:rsid w:val="004E18FD"/>
    <w:rsid w:val="004E6EE1"/>
    <w:rsid w:val="005001C9"/>
    <w:rsid w:val="005011A7"/>
    <w:rsid w:val="00507965"/>
    <w:rsid w:val="0057560A"/>
    <w:rsid w:val="005F7D84"/>
    <w:rsid w:val="007155D5"/>
    <w:rsid w:val="00762FC3"/>
    <w:rsid w:val="00764F98"/>
    <w:rsid w:val="007C0EF7"/>
    <w:rsid w:val="00802B9C"/>
    <w:rsid w:val="0080427A"/>
    <w:rsid w:val="008338D7"/>
    <w:rsid w:val="00842D2A"/>
    <w:rsid w:val="008505F7"/>
    <w:rsid w:val="008F1D66"/>
    <w:rsid w:val="009168DB"/>
    <w:rsid w:val="009839B9"/>
    <w:rsid w:val="009973F2"/>
    <w:rsid w:val="00A64488"/>
    <w:rsid w:val="00A859E9"/>
    <w:rsid w:val="00AA4CEF"/>
    <w:rsid w:val="00AF1B55"/>
    <w:rsid w:val="00B04359"/>
    <w:rsid w:val="00CD7549"/>
    <w:rsid w:val="00D55937"/>
    <w:rsid w:val="00F04E9E"/>
    <w:rsid w:val="00F6679D"/>
    <w:rsid w:val="00FA29A8"/>
    <w:rsid w:val="00FF0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6548"/>
  <w15:docId w15:val="{0B9433AC-E7BB-48A2-8EC1-02282DC3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0E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C0E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0EF7"/>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7C0EF7"/>
    <w:rPr>
      <w:color w:val="0563C1" w:themeColor="hyperlink"/>
      <w:u w:val="single"/>
    </w:rPr>
  </w:style>
  <w:style w:type="character" w:customStyle="1" w:styleId="Titre2Car">
    <w:name w:val="Titre 2 Car"/>
    <w:basedOn w:val="Policepardfaut"/>
    <w:link w:val="Titre2"/>
    <w:uiPriority w:val="9"/>
    <w:rsid w:val="007C0EF7"/>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F6679D"/>
    <w:pPr>
      <w:ind w:left="720"/>
      <w:contextualSpacing/>
    </w:pPr>
  </w:style>
  <w:style w:type="table" w:styleId="Grilledutableau">
    <w:name w:val="Table Grid"/>
    <w:basedOn w:val="TableauNormal"/>
    <w:uiPriority w:val="39"/>
    <w:rsid w:val="00AA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A4CEF"/>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AA4CEF"/>
    <w:rPr>
      <w:rFonts w:ascii="Verdana" w:hAnsi="Verdana"/>
      <w:sz w:val="20"/>
      <w:szCs w:val="20"/>
    </w:rPr>
  </w:style>
  <w:style w:type="character" w:styleId="Appelnotedebasdep">
    <w:name w:val="footnote reference"/>
    <w:basedOn w:val="Policepardfaut"/>
    <w:uiPriority w:val="99"/>
    <w:semiHidden/>
    <w:unhideWhenUsed/>
    <w:rsid w:val="00AA4CEF"/>
    <w:rPr>
      <w:vertAlign w:val="superscript"/>
    </w:rPr>
  </w:style>
  <w:style w:type="paragraph" w:customStyle="1" w:styleId="EndNoteBibliographyTitle">
    <w:name w:val="EndNote Bibliography Title"/>
    <w:basedOn w:val="Normal"/>
    <w:link w:val="EndNoteBibliographyTitleChar"/>
    <w:rsid w:val="00AA4CEF"/>
    <w:pPr>
      <w:spacing w:after="0"/>
      <w:jc w:val="center"/>
    </w:pPr>
    <w:rPr>
      <w:rFonts w:ascii="Calibri" w:hAnsi="Calibri" w:cs="Calibri"/>
      <w:noProof/>
      <w:lang w:val="en-US"/>
    </w:rPr>
  </w:style>
  <w:style w:type="character" w:customStyle="1" w:styleId="EndNoteBibliographyTitleChar">
    <w:name w:val="EndNote Bibliography Title Char"/>
    <w:basedOn w:val="Policepardfaut"/>
    <w:link w:val="EndNoteBibliographyTitle"/>
    <w:rsid w:val="00AA4CEF"/>
    <w:rPr>
      <w:rFonts w:ascii="Calibri" w:hAnsi="Calibri" w:cs="Calibri"/>
      <w:noProof/>
      <w:lang w:val="en-US"/>
    </w:rPr>
  </w:style>
  <w:style w:type="paragraph" w:customStyle="1" w:styleId="EndNoteBibliography">
    <w:name w:val="EndNote Bibliography"/>
    <w:basedOn w:val="Normal"/>
    <w:link w:val="EndNoteBibliographyChar"/>
    <w:rsid w:val="00AA4CEF"/>
    <w:pPr>
      <w:spacing w:line="240" w:lineRule="auto"/>
    </w:pPr>
    <w:rPr>
      <w:rFonts w:ascii="Calibri" w:hAnsi="Calibri" w:cs="Calibri"/>
      <w:noProof/>
      <w:lang w:val="en-US"/>
    </w:rPr>
  </w:style>
  <w:style w:type="character" w:customStyle="1" w:styleId="EndNoteBibliographyChar">
    <w:name w:val="EndNote Bibliography Char"/>
    <w:basedOn w:val="Policepardfaut"/>
    <w:link w:val="EndNoteBibliography"/>
    <w:rsid w:val="00AA4CEF"/>
    <w:rPr>
      <w:rFonts w:ascii="Calibri" w:hAnsi="Calibri" w:cs="Calibri"/>
      <w:noProof/>
      <w:lang w:val="en-US"/>
    </w:rPr>
  </w:style>
  <w:style w:type="paragraph" w:styleId="Lgende">
    <w:name w:val="caption"/>
    <w:basedOn w:val="Normal"/>
    <w:next w:val="Normal"/>
    <w:uiPriority w:val="35"/>
    <w:unhideWhenUsed/>
    <w:qFormat/>
    <w:rsid w:val="0002179D"/>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4E6EE1"/>
    <w:rPr>
      <w:sz w:val="16"/>
      <w:szCs w:val="16"/>
    </w:rPr>
  </w:style>
  <w:style w:type="paragraph" w:styleId="Commentaire">
    <w:name w:val="annotation text"/>
    <w:basedOn w:val="Normal"/>
    <w:link w:val="CommentaireCar"/>
    <w:uiPriority w:val="99"/>
    <w:semiHidden/>
    <w:unhideWhenUsed/>
    <w:rsid w:val="004E6EE1"/>
    <w:pPr>
      <w:spacing w:line="240" w:lineRule="auto"/>
    </w:pPr>
    <w:rPr>
      <w:sz w:val="20"/>
      <w:szCs w:val="20"/>
    </w:rPr>
  </w:style>
  <w:style w:type="character" w:customStyle="1" w:styleId="CommentaireCar">
    <w:name w:val="Commentaire Car"/>
    <w:basedOn w:val="Policepardfaut"/>
    <w:link w:val="Commentaire"/>
    <w:uiPriority w:val="99"/>
    <w:semiHidden/>
    <w:rsid w:val="004E6EE1"/>
    <w:rPr>
      <w:sz w:val="20"/>
      <w:szCs w:val="20"/>
    </w:rPr>
  </w:style>
  <w:style w:type="paragraph" w:styleId="Objetducommentaire">
    <w:name w:val="annotation subject"/>
    <w:basedOn w:val="Commentaire"/>
    <w:next w:val="Commentaire"/>
    <w:link w:val="ObjetducommentaireCar"/>
    <w:uiPriority w:val="99"/>
    <w:semiHidden/>
    <w:unhideWhenUsed/>
    <w:rsid w:val="004E6EE1"/>
    <w:rPr>
      <w:b/>
      <w:bCs/>
    </w:rPr>
  </w:style>
  <w:style w:type="character" w:customStyle="1" w:styleId="ObjetducommentaireCar">
    <w:name w:val="Objet du commentaire Car"/>
    <w:basedOn w:val="CommentaireCar"/>
    <w:link w:val="Objetducommentaire"/>
    <w:uiPriority w:val="99"/>
    <w:semiHidden/>
    <w:rsid w:val="004E6EE1"/>
    <w:rPr>
      <w:b/>
      <w:bCs/>
      <w:sz w:val="20"/>
      <w:szCs w:val="20"/>
    </w:rPr>
  </w:style>
  <w:style w:type="paragraph" w:styleId="Textedebulles">
    <w:name w:val="Balloon Text"/>
    <w:basedOn w:val="Normal"/>
    <w:link w:val="TextedebullesCar"/>
    <w:uiPriority w:val="99"/>
    <w:semiHidden/>
    <w:unhideWhenUsed/>
    <w:rsid w:val="004E6E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6EE1"/>
    <w:rPr>
      <w:rFonts w:ascii="Segoe UI" w:hAnsi="Segoe UI" w:cs="Segoe UI"/>
      <w:sz w:val="18"/>
      <w:szCs w:val="18"/>
    </w:rPr>
  </w:style>
  <w:style w:type="character" w:customStyle="1" w:styleId="Mentionnonrsolue1">
    <w:name w:val="Mention non résolue1"/>
    <w:basedOn w:val="Policepardfaut"/>
    <w:uiPriority w:val="99"/>
    <w:semiHidden/>
    <w:unhideWhenUsed/>
    <w:rsid w:val="008505F7"/>
    <w:rPr>
      <w:color w:val="605E5C"/>
      <w:shd w:val="clear" w:color="auto" w:fill="E1DFDD"/>
    </w:rPr>
  </w:style>
  <w:style w:type="paragraph" w:styleId="En-tte">
    <w:name w:val="header"/>
    <w:basedOn w:val="Normal"/>
    <w:link w:val="En-tteCar"/>
    <w:uiPriority w:val="99"/>
    <w:unhideWhenUsed/>
    <w:rsid w:val="00285453"/>
    <w:pPr>
      <w:tabs>
        <w:tab w:val="center" w:pos="4513"/>
        <w:tab w:val="right" w:pos="9026"/>
      </w:tabs>
      <w:spacing w:after="0" w:line="240" w:lineRule="auto"/>
    </w:pPr>
  </w:style>
  <w:style w:type="character" w:customStyle="1" w:styleId="En-tteCar">
    <w:name w:val="En-tête Car"/>
    <w:basedOn w:val="Policepardfaut"/>
    <w:link w:val="En-tte"/>
    <w:uiPriority w:val="99"/>
    <w:rsid w:val="00285453"/>
  </w:style>
  <w:style w:type="paragraph" w:styleId="Pieddepage">
    <w:name w:val="footer"/>
    <w:basedOn w:val="Normal"/>
    <w:link w:val="PieddepageCar"/>
    <w:uiPriority w:val="99"/>
    <w:unhideWhenUsed/>
    <w:rsid w:val="0028545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85453"/>
  </w:style>
  <w:style w:type="character" w:styleId="Lienhypertextesuivivisit">
    <w:name w:val="FollowedHyperlink"/>
    <w:basedOn w:val="Policepardfaut"/>
    <w:uiPriority w:val="99"/>
    <w:semiHidden/>
    <w:unhideWhenUsed/>
    <w:rsid w:val="00362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7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ise.articulate.com/share/deb4rT02lvONbq4AfcMNRUudcd6QMts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5FE14.F512AAE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gilbertth\Desktop\arbre%20d&#233;cisionnel%20&#233;thique%20COVID-19.pdf" TargetMode="External"/><Relationship Id="rId4" Type="http://schemas.openxmlformats.org/officeDocument/2006/relationships/settings" Target="settings.xml"/><Relationship Id="rId9" Type="http://schemas.openxmlformats.org/officeDocument/2006/relationships/hyperlink" Target="file:///C:\Users\gilbertth\Documents\critical-care-admission-algorithm-pdf-8708948893.pdf"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C6F44-89FD-45FB-8234-1F226529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1635</Words>
  <Characters>8993</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Leicester</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Simon (Prof.)</dc:creator>
  <cp:lastModifiedBy>Estelle Chirurgien</cp:lastModifiedBy>
  <cp:revision>3</cp:revision>
  <dcterms:created xsi:type="dcterms:W3CDTF">2020-03-27T10:35:00Z</dcterms:created>
  <dcterms:modified xsi:type="dcterms:W3CDTF">2020-09-29T07:30:00Z</dcterms:modified>
</cp:coreProperties>
</file>